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0A5464" w14:textId="77777777" w:rsidR="008E0672" w:rsidRPr="008D1D7E" w:rsidRDefault="008E0672">
      <w:pPr>
        <w:pStyle w:val="Heading1"/>
        <w:rPr>
          <w:color w:val="808080"/>
        </w:rPr>
      </w:pPr>
      <w:r w:rsidRPr="008D1D7E">
        <w:rPr>
          <w:rFonts w:cs="Arial"/>
          <w:color w:val="808080"/>
        </w:rPr>
        <w:t>Society for Technical Communication</w:t>
      </w:r>
    </w:p>
    <w:p w14:paraId="16544138" w14:textId="77777777" w:rsidR="008E0672" w:rsidRDefault="008E0672">
      <w:pPr>
        <w:pStyle w:val="Heading1"/>
      </w:pPr>
      <w:r w:rsidRPr="004C7E34">
        <w:rPr>
          <w:rFonts w:cs="Arial"/>
          <w:color w:val="333399"/>
        </w:rPr>
        <w:t xml:space="preserve">Geographic Community </w:t>
      </w:r>
      <w:r w:rsidR="008D1D7E">
        <w:rPr>
          <w:rFonts w:cs="Arial"/>
          <w:color w:val="333399"/>
        </w:rPr>
        <w:br/>
      </w:r>
      <w:r>
        <w:rPr>
          <w:rFonts w:cs="Arial"/>
        </w:rPr>
        <w:t xml:space="preserve">Achievement Award Application </w:t>
      </w:r>
      <w:r w:rsidR="001C46F8">
        <w:rPr>
          <w:rFonts w:cs="Arial"/>
        </w:rPr>
        <w:t>for 2014</w:t>
      </w:r>
    </w:p>
    <w:p w14:paraId="3956C05C" w14:textId="77777777" w:rsidR="0041040A" w:rsidRDefault="0041040A" w:rsidP="0041040A">
      <w:pPr>
        <w:pStyle w:val="NormalWeb"/>
        <w:tabs>
          <w:tab w:val="left" w:pos="1800"/>
        </w:tabs>
        <w:ind w:left="1800" w:right="757" w:hanging="1800"/>
        <w:rPr>
          <w:rFonts w:cs="Arial"/>
        </w:rPr>
      </w:pPr>
      <w:r>
        <w:rPr>
          <w:rFonts w:cs="Arial"/>
          <w:b/>
          <w:bCs/>
        </w:rPr>
        <w:t>Instructions:</w:t>
      </w:r>
      <w:r>
        <w:rPr>
          <w:rFonts w:cs="Arial"/>
          <w:b/>
          <w:bCs/>
        </w:rPr>
        <w:tab/>
      </w:r>
      <w:r>
        <w:rPr>
          <w:rFonts w:cs="Arial"/>
        </w:rPr>
        <w:t xml:space="preserve">To complete this application, consult community records and other information about activities performed during the </w:t>
      </w:r>
      <w:r w:rsidR="0081710B">
        <w:rPr>
          <w:rFonts w:cs="Arial"/>
        </w:rPr>
        <w:t>evaluation period</w:t>
      </w:r>
      <w:r>
        <w:rPr>
          <w:rFonts w:cs="Arial"/>
        </w:rPr>
        <w:t xml:space="preserve"> (</w:t>
      </w:r>
      <w:r w:rsidR="008A677E">
        <w:rPr>
          <w:rFonts w:cs="Arial"/>
        </w:rPr>
        <w:t xml:space="preserve">that is, </w:t>
      </w:r>
      <w:r>
        <w:rPr>
          <w:rFonts w:cs="Arial"/>
        </w:rPr>
        <w:t xml:space="preserve">between </w:t>
      </w:r>
      <w:r w:rsidR="009F7F96">
        <w:rPr>
          <w:rFonts w:cs="Arial"/>
        </w:rPr>
        <w:t xml:space="preserve">1 </w:t>
      </w:r>
      <w:r w:rsidR="00345993">
        <w:rPr>
          <w:rFonts w:cs="Arial"/>
        </w:rPr>
        <w:t>January</w:t>
      </w:r>
      <w:r>
        <w:rPr>
          <w:rFonts w:cs="Arial"/>
        </w:rPr>
        <w:t xml:space="preserve"> and </w:t>
      </w:r>
      <w:r w:rsidR="009F7F96">
        <w:rPr>
          <w:rFonts w:cs="Arial"/>
        </w:rPr>
        <w:t xml:space="preserve">31 </w:t>
      </w:r>
      <w:r w:rsidR="00F2055D">
        <w:rPr>
          <w:rFonts w:cs="Arial"/>
        </w:rPr>
        <w:t>December 201</w:t>
      </w:r>
      <w:r w:rsidR="001C46F8">
        <w:rPr>
          <w:rFonts w:cs="Arial"/>
        </w:rPr>
        <w:t>4</w:t>
      </w:r>
      <w:r>
        <w:rPr>
          <w:rFonts w:cs="Arial"/>
        </w:rPr>
        <w:t xml:space="preserve">). </w:t>
      </w:r>
    </w:p>
    <w:p w14:paraId="501E5A0B" w14:textId="77777777" w:rsidR="00C94927" w:rsidRDefault="00C94927" w:rsidP="00C94927">
      <w:pPr>
        <w:pStyle w:val="NormalWeb"/>
        <w:tabs>
          <w:tab w:val="left" w:pos="1800"/>
        </w:tabs>
        <w:spacing w:beforeAutospacing="0" w:afterAutospacing="0"/>
        <w:ind w:left="1800" w:right="757" w:hanging="1800"/>
        <w:rPr>
          <w:rFonts w:cs="Arial"/>
        </w:rPr>
      </w:pPr>
      <w:r>
        <w:rPr>
          <w:rFonts w:cs="Arial"/>
          <w:b/>
          <w:bCs/>
        </w:rPr>
        <w:tab/>
        <w:t xml:space="preserve">The deadline for submission is </w:t>
      </w:r>
      <w:r w:rsidR="00FB2493">
        <w:rPr>
          <w:rFonts w:cs="Arial"/>
          <w:b/>
          <w:bCs/>
        </w:rPr>
        <w:t>27</w:t>
      </w:r>
      <w:r w:rsidR="008B3383">
        <w:rPr>
          <w:rFonts w:cs="Arial"/>
          <w:b/>
          <w:bCs/>
        </w:rPr>
        <w:t xml:space="preserve"> </w:t>
      </w:r>
      <w:r>
        <w:rPr>
          <w:rFonts w:cs="Arial"/>
          <w:b/>
          <w:bCs/>
        </w:rPr>
        <w:t xml:space="preserve">January </w:t>
      </w:r>
      <w:r w:rsidR="00637F9D">
        <w:rPr>
          <w:rFonts w:cs="Arial"/>
          <w:b/>
          <w:bCs/>
        </w:rPr>
        <w:t>201</w:t>
      </w:r>
      <w:r w:rsidR="00946D8F">
        <w:rPr>
          <w:rFonts w:cs="Arial"/>
          <w:b/>
          <w:bCs/>
        </w:rPr>
        <w:t>5</w:t>
      </w:r>
      <w:r>
        <w:rPr>
          <w:rFonts w:cs="Arial"/>
          <w:b/>
          <w:bCs/>
        </w:rPr>
        <w:t>.</w:t>
      </w:r>
      <w:r>
        <w:rPr>
          <w:rFonts w:cs="Arial"/>
        </w:rPr>
        <w:t xml:space="preserve"> Information on how to submit the</w:t>
      </w:r>
      <w:r w:rsidR="00A67EF3">
        <w:rPr>
          <w:rFonts w:cs="Arial"/>
        </w:rPr>
        <w:t xml:space="preserve"> application is included </w:t>
      </w:r>
      <w:r w:rsidR="00F12E38">
        <w:rPr>
          <w:rFonts w:cs="Arial"/>
        </w:rPr>
        <w:t xml:space="preserve">on page </w:t>
      </w:r>
      <w:r w:rsidR="00D56949">
        <w:rPr>
          <w:rFonts w:cs="Arial"/>
        </w:rPr>
        <w:fldChar w:fldCharType="begin"/>
      </w:r>
      <w:r w:rsidR="00F12E38">
        <w:rPr>
          <w:rFonts w:cs="Arial"/>
        </w:rPr>
        <w:instrText xml:space="preserve"> PAGEREF _Ref394996384 \h </w:instrText>
      </w:r>
      <w:r w:rsidR="00D56949">
        <w:rPr>
          <w:rFonts w:cs="Arial"/>
        </w:rPr>
      </w:r>
      <w:r w:rsidR="00D56949">
        <w:rPr>
          <w:rFonts w:cs="Arial"/>
        </w:rPr>
        <w:fldChar w:fldCharType="separate"/>
      </w:r>
      <w:r w:rsidR="007A0AB8">
        <w:rPr>
          <w:rFonts w:cs="Arial"/>
          <w:noProof/>
        </w:rPr>
        <w:t>2</w:t>
      </w:r>
      <w:r w:rsidR="00D56949">
        <w:rPr>
          <w:rFonts w:cs="Arial"/>
        </w:rPr>
        <w:fldChar w:fldCharType="end"/>
      </w:r>
      <w:r w:rsidR="00F12E38">
        <w:rPr>
          <w:rFonts w:cs="Arial"/>
        </w:rPr>
        <w:t>.</w:t>
      </w:r>
    </w:p>
    <w:p w14:paraId="377142EB" w14:textId="77777777" w:rsidR="00C94927" w:rsidRDefault="00C94927" w:rsidP="00C94927">
      <w:pPr>
        <w:pStyle w:val="NormalWeb"/>
        <w:tabs>
          <w:tab w:val="left" w:pos="1800"/>
        </w:tabs>
        <w:spacing w:beforeAutospacing="0" w:afterAutospacing="0"/>
        <w:ind w:left="1800" w:right="757" w:hanging="1800"/>
      </w:pPr>
    </w:p>
    <w:tbl>
      <w:tblPr>
        <w:tblW w:w="0" w:type="auto"/>
        <w:shd w:val="clear" w:color="auto" w:fill="EAE4B4"/>
        <w:tblCellMar>
          <w:top w:w="144" w:type="dxa"/>
          <w:left w:w="144" w:type="dxa"/>
          <w:right w:w="144" w:type="dxa"/>
        </w:tblCellMar>
        <w:tblLook w:val="01E0" w:firstRow="1" w:lastRow="1" w:firstColumn="1" w:lastColumn="1" w:noHBand="0" w:noVBand="0"/>
      </w:tblPr>
      <w:tblGrid>
        <w:gridCol w:w="10080"/>
      </w:tblGrid>
      <w:tr w:rsidR="00055C56" w:rsidRPr="00BB1821" w14:paraId="1C7A61A9" w14:textId="77777777" w:rsidTr="00BB1821">
        <w:tc>
          <w:tcPr>
            <w:tcW w:w="10296" w:type="dxa"/>
            <w:shd w:val="clear" w:color="auto" w:fill="EAE4B4"/>
          </w:tcPr>
          <w:p w14:paraId="0F2112EE" w14:textId="77777777" w:rsidR="00055C56" w:rsidRDefault="00055C56" w:rsidP="00055C56">
            <w:pPr>
              <w:pStyle w:val="NormalWeb"/>
            </w:pPr>
            <w:r w:rsidRPr="00BB1821">
              <w:rPr>
                <w:rFonts w:cs="Arial"/>
              </w:rPr>
              <w:t xml:space="preserve">Complete the appropriate sections of this application for the type of award for which you are applying. </w:t>
            </w:r>
          </w:p>
          <w:p w14:paraId="02DFFAF9" w14:textId="77777777" w:rsidR="00055C56" w:rsidRDefault="00055C56" w:rsidP="00055C56">
            <w:pPr>
              <w:pStyle w:val="NormalWeb"/>
            </w:pPr>
            <w:r w:rsidRPr="00BB1821">
              <w:rPr>
                <w:rFonts w:cs="Arial"/>
              </w:rPr>
              <w:t xml:space="preserve">For </w:t>
            </w:r>
            <w:r w:rsidRPr="00BB1821">
              <w:rPr>
                <w:rFonts w:cs="Arial"/>
                <w:b/>
                <w:bCs/>
              </w:rPr>
              <w:t>Community of Merit</w:t>
            </w:r>
            <w:r w:rsidRPr="00BB1821">
              <w:rPr>
                <w:rFonts w:cs="Arial"/>
              </w:rPr>
              <w:t xml:space="preserve">, complete sections </w:t>
            </w:r>
            <w:r w:rsidRPr="00BB1821">
              <w:rPr>
                <w:rFonts w:cs="Arial"/>
                <w:b/>
                <w:bCs/>
              </w:rPr>
              <w:t xml:space="preserve">1, 2, </w:t>
            </w:r>
            <w:r w:rsidR="00F54F42">
              <w:rPr>
                <w:rFonts w:cs="Arial"/>
                <w:b/>
                <w:bCs/>
              </w:rPr>
              <w:t xml:space="preserve">and </w:t>
            </w:r>
            <w:r w:rsidRPr="00BB1821">
              <w:rPr>
                <w:rFonts w:cs="Arial"/>
                <w:b/>
                <w:bCs/>
              </w:rPr>
              <w:t>3</w:t>
            </w:r>
            <w:r w:rsidR="008A677E">
              <w:rPr>
                <w:rFonts w:cs="Arial"/>
                <w:b/>
                <w:bCs/>
              </w:rPr>
              <w:t>.</w:t>
            </w:r>
          </w:p>
          <w:p w14:paraId="65ABD302" w14:textId="77777777" w:rsidR="00055C56" w:rsidRDefault="00055C56" w:rsidP="00055C56">
            <w:pPr>
              <w:pStyle w:val="NormalWeb"/>
            </w:pPr>
            <w:r w:rsidRPr="00BB1821">
              <w:rPr>
                <w:rFonts w:cs="Arial"/>
              </w:rPr>
              <w:t xml:space="preserve">For </w:t>
            </w:r>
            <w:r w:rsidRPr="00BB1821">
              <w:rPr>
                <w:rFonts w:cs="Arial"/>
                <w:b/>
                <w:bCs/>
              </w:rPr>
              <w:t>Community of Excellence</w:t>
            </w:r>
            <w:r w:rsidRPr="00BB1821">
              <w:rPr>
                <w:rFonts w:cs="Arial"/>
              </w:rPr>
              <w:t xml:space="preserve">, complete sections </w:t>
            </w:r>
            <w:r w:rsidRPr="00BB1821">
              <w:rPr>
                <w:rFonts w:cs="Arial"/>
                <w:b/>
                <w:bCs/>
              </w:rPr>
              <w:t xml:space="preserve">1, 2, 3, </w:t>
            </w:r>
            <w:r w:rsidR="00946D8F">
              <w:rPr>
                <w:rFonts w:cs="Arial"/>
                <w:b/>
                <w:bCs/>
              </w:rPr>
              <w:t xml:space="preserve">and </w:t>
            </w:r>
            <w:r w:rsidRPr="00BB1821">
              <w:rPr>
                <w:rFonts w:cs="Arial"/>
                <w:b/>
                <w:bCs/>
              </w:rPr>
              <w:t>4</w:t>
            </w:r>
            <w:r w:rsidR="008A677E">
              <w:rPr>
                <w:rFonts w:cs="Arial"/>
                <w:b/>
                <w:bCs/>
              </w:rPr>
              <w:t>.</w:t>
            </w:r>
          </w:p>
          <w:p w14:paraId="0BCAE88C" w14:textId="77777777" w:rsidR="00055C56" w:rsidRDefault="00055C56" w:rsidP="00055C56">
            <w:pPr>
              <w:pStyle w:val="NormalWeb"/>
            </w:pPr>
            <w:r w:rsidRPr="00BB1821">
              <w:rPr>
                <w:rFonts w:cs="Arial"/>
              </w:rPr>
              <w:t xml:space="preserve">For </w:t>
            </w:r>
            <w:r w:rsidRPr="00BB1821">
              <w:rPr>
                <w:rFonts w:cs="Arial"/>
                <w:b/>
                <w:bCs/>
              </w:rPr>
              <w:t>Community of Distinction</w:t>
            </w:r>
            <w:r w:rsidRPr="00BB1821">
              <w:rPr>
                <w:rFonts w:cs="Arial"/>
              </w:rPr>
              <w:t xml:space="preserve">, complete sections </w:t>
            </w:r>
            <w:r w:rsidRPr="00BB1821">
              <w:rPr>
                <w:rFonts w:cs="Arial"/>
                <w:b/>
                <w:bCs/>
              </w:rPr>
              <w:t xml:space="preserve">1, 2, 3, 4, </w:t>
            </w:r>
            <w:r w:rsidR="00946D8F">
              <w:rPr>
                <w:rFonts w:cs="Arial"/>
                <w:b/>
                <w:bCs/>
              </w:rPr>
              <w:t xml:space="preserve">and </w:t>
            </w:r>
            <w:r w:rsidRPr="00BB1821">
              <w:rPr>
                <w:rFonts w:cs="Arial"/>
                <w:b/>
                <w:bCs/>
              </w:rPr>
              <w:t>5</w:t>
            </w:r>
            <w:r w:rsidR="008A677E">
              <w:rPr>
                <w:rFonts w:cs="Arial"/>
                <w:b/>
                <w:bCs/>
              </w:rPr>
              <w:t>.</w:t>
            </w:r>
          </w:p>
          <w:p w14:paraId="0247EDCC" w14:textId="77777777" w:rsidR="00055C56" w:rsidRPr="00BB1821" w:rsidRDefault="00982735" w:rsidP="008A677E">
            <w:pPr>
              <w:pStyle w:val="NormalWeb"/>
              <w:spacing w:after="120" w:afterAutospacing="0"/>
              <w:rPr>
                <w:rFonts w:cs="Arial"/>
              </w:rPr>
            </w:pPr>
            <w:r>
              <w:rPr>
                <w:rFonts w:cs="Arial"/>
              </w:rPr>
              <w:t xml:space="preserve">For the </w:t>
            </w:r>
            <w:r w:rsidR="00637F9D" w:rsidRPr="00982735">
              <w:rPr>
                <w:rFonts w:cs="Arial"/>
                <w:b/>
              </w:rPr>
              <w:t>201</w:t>
            </w:r>
            <w:r w:rsidR="00946D8F">
              <w:rPr>
                <w:rFonts w:cs="Arial"/>
                <w:b/>
              </w:rPr>
              <w:t>4</w:t>
            </w:r>
            <w:r w:rsidR="00637F9D">
              <w:rPr>
                <w:rFonts w:cs="Arial"/>
              </w:rPr>
              <w:t xml:space="preserve"> </w:t>
            </w:r>
            <w:r>
              <w:rPr>
                <w:rFonts w:cs="Arial"/>
              </w:rPr>
              <w:t xml:space="preserve">evaluation </w:t>
            </w:r>
            <w:r w:rsidR="003E67C9">
              <w:rPr>
                <w:rFonts w:cs="Arial"/>
              </w:rPr>
              <w:t xml:space="preserve">period </w:t>
            </w:r>
            <w:r w:rsidRPr="00982735">
              <w:rPr>
                <w:rFonts w:cs="Arial"/>
              </w:rPr>
              <w:t>(</w:t>
            </w:r>
            <w:r w:rsidR="00345993">
              <w:rPr>
                <w:rFonts w:cs="Arial"/>
              </w:rPr>
              <w:t>January</w:t>
            </w:r>
            <w:r w:rsidRPr="00982735">
              <w:rPr>
                <w:rFonts w:cs="Arial"/>
              </w:rPr>
              <w:t xml:space="preserve"> 1–</w:t>
            </w:r>
            <w:r w:rsidR="00BD0DC5">
              <w:rPr>
                <w:rFonts w:cs="Arial"/>
              </w:rPr>
              <w:t>December 31</w:t>
            </w:r>
            <w:r w:rsidRPr="00982735">
              <w:rPr>
                <w:rFonts w:cs="Arial"/>
              </w:rPr>
              <w:t>)</w:t>
            </w:r>
            <w:r>
              <w:rPr>
                <w:rFonts w:cs="Arial"/>
              </w:rPr>
              <w:t xml:space="preserve">, </w:t>
            </w:r>
            <w:r w:rsidR="008F25C4" w:rsidRPr="008F25C4">
              <w:rPr>
                <w:rFonts w:cs="Arial"/>
                <w:b/>
              </w:rPr>
              <w:t>all</w:t>
            </w:r>
            <w:r w:rsidR="00F2055D">
              <w:rPr>
                <w:rFonts w:cs="Arial"/>
              </w:rPr>
              <w:t xml:space="preserve"> Merit</w:t>
            </w:r>
            <w:r>
              <w:rPr>
                <w:rFonts w:cs="Arial"/>
              </w:rPr>
              <w:t xml:space="preserve">, Excellence, and Distinction criteria require supporting material. </w:t>
            </w:r>
            <w:r w:rsidR="008A677E">
              <w:rPr>
                <w:rFonts w:cs="Arial"/>
              </w:rPr>
              <w:t>For details, see</w:t>
            </w:r>
            <w:r w:rsidR="002730E4" w:rsidRPr="002730E4">
              <w:rPr>
                <w:rFonts w:cs="Arial"/>
              </w:rPr>
              <w:t xml:space="preserve"> </w:t>
            </w:r>
            <w:r w:rsidR="001F24E3">
              <w:rPr>
                <w:rFonts w:cs="Arial"/>
              </w:rPr>
              <w:t xml:space="preserve">page </w:t>
            </w:r>
            <w:r w:rsidR="00D56949">
              <w:rPr>
                <w:rFonts w:cs="Arial"/>
              </w:rPr>
              <w:fldChar w:fldCharType="begin"/>
            </w:r>
            <w:r w:rsidR="001F24E3">
              <w:rPr>
                <w:rFonts w:cs="Arial"/>
              </w:rPr>
              <w:instrText xml:space="preserve"> PAGEREF _Ref394996934 \h </w:instrText>
            </w:r>
            <w:r w:rsidR="00D56949">
              <w:rPr>
                <w:rFonts w:cs="Arial"/>
              </w:rPr>
            </w:r>
            <w:r w:rsidR="00D56949">
              <w:rPr>
                <w:rFonts w:cs="Arial"/>
              </w:rPr>
              <w:fldChar w:fldCharType="separate"/>
            </w:r>
            <w:r w:rsidR="007A0AB8">
              <w:rPr>
                <w:rFonts w:cs="Arial"/>
                <w:noProof/>
              </w:rPr>
              <w:t>4</w:t>
            </w:r>
            <w:r w:rsidR="00D56949">
              <w:rPr>
                <w:rFonts w:cs="Arial"/>
              </w:rPr>
              <w:fldChar w:fldCharType="end"/>
            </w:r>
            <w:r w:rsidR="008A677E">
              <w:rPr>
                <w:rFonts w:cs="Arial"/>
              </w:rPr>
              <w:t>.</w:t>
            </w:r>
          </w:p>
        </w:tc>
      </w:tr>
    </w:tbl>
    <w:p w14:paraId="1E014CDE" w14:textId="77777777" w:rsidR="005508EF" w:rsidRDefault="00290766">
      <w:pPr>
        <w:pStyle w:val="NormalWeb"/>
      </w:pPr>
      <w:bookmarkStart w:id="0" w:name="OLE_LINK7"/>
      <w:bookmarkStart w:id="1" w:name="OLE_LINK8"/>
      <w:r>
        <w:rPr>
          <w:rFonts w:cs="Arial"/>
        </w:rPr>
        <w:t>Ctrl</w:t>
      </w:r>
      <w:r w:rsidR="00733B0B">
        <w:rPr>
          <w:rFonts w:cs="Arial"/>
        </w:rPr>
        <w:t>+</w:t>
      </w:r>
      <w:r w:rsidR="005508EF">
        <w:rPr>
          <w:rFonts w:cs="Arial"/>
        </w:rPr>
        <w:t xml:space="preserve">Click </w:t>
      </w:r>
      <w:r>
        <w:rPr>
          <w:rFonts w:cs="Arial"/>
        </w:rPr>
        <w:t>a</w:t>
      </w:r>
      <w:bookmarkEnd w:id="0"/>
      <w:bookmarkEnd w:id="1"/>
      <w:r w:rsidR="005508EF">
        <w:rPr>
          <w:rFonts w:cs="Arial"/>
        </w:rPr>
        <w:t xml:space="preserve"> button below to go to that section.</w:t>
      </w:r>
      <w:r w:rsidR="00EF68FC">
        <w:rPr>
          <w:rFonts w:cs="Arial"/>
        </w:rPr>
        <w:t xml:space="preserve"> </w:t>
      </w:r>
    </w:p>
    <w:p w14:paraId="32EE9B2B" w14:textId="77777777" w:rsidR="000F31C9" w:rsidRPr="00655895" w:rsidRDefault="00F959F0" w:rsidP="000F31C9">
      <w:pPr>
        <w:rPr>
          <w:rFonts w:cs="Arial"/>
        </w:rPr>
      </w:pPr>
      <w:r>
        <w:rPr>
          <w:noProof/>
        </w:rPr>
        <w:drawing>
          <wp:inline distT="0" distB="0" distL="0" distR="0" wp14:anchorId="0B6739E5" wp14:editId="1224C882">
            <wp:extent cx="1432560" cy="284480"/>
            <wp:effectExtent l="19050" t="0" r="0" b="0"/>
            <wp:docPr id="1" name="img33" descr="   Community Inf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 descr="   Community Info"/>
                    <pic:cNvPicPr>
                      <a:picLocks noChangeAspect="1" noChangeArrowheads="1"/>
                    </pic:cNvPicPr>
                  </pic:nvPicPr>
                  <pic:blipFill>
                    <a:blip r:embed="rId9" cstate="print"/>
                    <a:srcRect/>
                    <a:stretch>
                      <a:fillRect/>
                    </a:stretch>
                  </pic:blipFill>
                  <pic:spPr bwMode="auto">
                    <a:xfrm>
                      <a:off x="0" y="0"/>
                      <a:ext cx="1432560" cy="284480"/>
                    </a:xfrm>
                    <a:prstGeom prst="rect">
                      <a:avLst/>
                    </a:prstGeom>
                    <a:noFill/>
                    <a:ln w="9525">
                      <a:noFill/>
                      <a:miter lim="800000"/>
                      <a:headEnd/>
                      <a:tailEnd/>
                    </a:ln>
                  </pic:spPr>
                </pic:pic>
              </a:graphicData>
            </a:graphic>
          </wp:inline>
        </w:drawing>
      </w:r>
      <w:r w:rsidR="000F31C9" w:rsidRPr="00655895">
        <w:rPr>
          <w:rFonts w:cs="Arial"/>
        </w:rPr>
        <w:t xml:space="preserve"> </w:t>
      </w:r>
      <w:r w:rsidR="000F31C9">
        <w:rPr>
          <w:rFonts w:cs="Arial"/>
        </w:rPr>
        <w:t xml:space="preserve"> </w:t>
      </w:r>
      <w:r w:rsidR="005508EF">
        <w:rPr>
          <w:rFonts w:cs="Arial"/>
        </w:rPr>
        <w:t xml:space="preserve">Section </w:t>
      </w:r>
      <w:r w:rsidR="000F31C9" w:rsidRPr="00655895">
        <w:rPr>
          <w:rFonts w:cs="Arial"/>
        </w:rPr>
        <w:t xml:space="preserve">1: Community Information </w:t>
      </w:r>
      <w:r w:rsidR="000F31C9" w:rsidRPr="00655895">
        <w:rPr>
          <w:rFonts w:cs="Arial"/>
        </w:rPr>
        <w:br/>
      </w:r>
      <w:r>
        <w:rPr>
          <w:rFonts w:cs="Arial"/>
          <w:noProof/>
        </w:rPr>
        <w:drawing>
          <wp:inline distT="0" distB="0" distL="0" distR="0" wp14:anchorId="282CCD30" wp14:editId="59C8797C">
            <wp:extent cx="1432560" cy="284480"/>
            <wp:effectExtent l="19050" t="0" r="0" b="0"/>
            <wp:docPr id="2" name="img34" descr="   Initiativ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 descr="   Initiatives"/>
                    <pic:cNvPicPr>
                      <a:picLocks noChangeAspect="1" noChangeArrowheads="1"/>
                    </pic:cNvPicPr>
                  </pic:nvPicPr>
                  <pic:blipFill>
                    <a:blip r:embed="rId11" cstate="print"/>
                    <a:srcRect/>
                    <a:stretch>
                      <a:fillRect/>
                    </a:stretch>
                  </pic:blipFill>
                  <pic:spPr bwMode="auto">
                    <a:xfrm>
                      <a:off x="0" y="0"/>
                      <a:ext cx="1432560" cy="284480"/>
                    </a:xfrm>
                    <a:prstGeom prst="rect">
                      <a:avLst/>
                    </a:prstGeom>
                    <a:noFill/>
                    <a:ln w="9525">
                      <a:noFill/>
                      <a:miter lim="800000"/>
                      <a:headEnd/>
                      <a:tailEnd/>
                    </a:ln>
                  </pic:spPr>
                </pic:pic>
              </a:graphicData>
            </a:graphic>
          </wp:inline>
        </w:drawing>
      </w:r>
      <w:r w:rsidR="000F31C9">
        <w:rPr>
          <w:rFonts w:cs="Arial"/>
        </w:rPr>
        <w:t xml:space="preserve"> </w:t>
      </w:r>
      <w:r w:rsidR="000F31C9" w:rsidRPr="00655895">
        <w:rPr>
          <w:rFonts w:cs="Arial"/>
        </w:rPr>
        <w:t xml:space="preserve"> </w:t>
      </w:r>
      <w:r w:rsidR="005508EF">
        <w:rPr>
          <w:rFonts w:cs="Arial"/>
        </w:rPr>
        <w:t xml:space="preserve">Section </w:t>
      </w:r>
      <w:r w:rsidR="000F31C9" w:rsidRPr="00655895">
        <w:rPr>
          <w:rFonts w:cs="Arial"/>
        </w:rPr>
        <w:t>2: Initiatives</w:t>
      </w:r>
      <w:r w:rsidR="000F31C9" w:rsidRPr="00655895">
        <w:rPr>
          <w:rFonts w:cs="Arial"/>
        </w:rPr>
        <w:br/>
      </w:r>
      <w:r>
        <w:rPr>
          <w:rFonts w:cs="Arial"/>
          <w:noProof/>
        </w:rPr>
        <w:drawing>
          <wp:inline distT="0" distB="0" distL="0" distR="0" wp14:anchorId="7AE97C16" wp14:editId="6A4A435D">
            <wp:extent cx="1432560" cy="284480"/>
            <wp:effectExtent l="19050" t="0" r="0" b="0"/>
            <wp:docPr id="4" name="img36" descr="   Mer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 descr="   Merit"/>
                    <pic:cNvPicPr>
                      <a:picLocks noChangeAspect="1" noChangeArrowheads="1"/>
                    </pic:cNvPicPr>
                  </pic:nvPicPr>
                  <pic:blipFill>
                    <a:blip r:embed="rId13" cstate="print"/>
                    <a:srcRect/>
                    <a:stretch>
                      <a:fillRect/>
                    </a:stretch>
                  </pic:blipFill>
                  <pic:spPr bwMode="auto">
                    <a:xfrm>
                      <a:off x="0" y="0"/>
                      <a:ext cx="1432560" cy="284480"/>
                    </a:xfrm>
                    <a:prstGeom prst="rect">
                      <a:avLst/>
                    </a:prstGeom>
                    <a:noFill/>
                    <a:ln w="9525">
                      <a:noFill/>
                      <a:miter lim="800000"/>
                      <a:headEnd/>
                      <a:tailEnd/>
                    </a:ln>
                  </pic:spPr>
                </pic:pic>
              </a:graphicData>
            </a:graphic>
          </wp:inline>
        </w:drawing>
      </w:r>
      <w:r w:rsidR="000F31C9">
        <w:rPr>
          <w:rFonts w:cs="Arial"/>
        </w:rPr>
        <w:t xml:space="preserve"> </w:t>
      </w:r>
      <w:r w:rsidR="000F31C9" w:rsidRPr="00655895">
        <w:rPr>
          <w:rFonts w:cs="Arial"/>
        </w:rPr>
        <w:t xml:space="preserve"> </w:t>
      </w:r>
      <w:r w:rsidR="005508EF">
        <w:rPr>
          <w:rFonts w:cs="Arial"/>
        </w:rPr>
        <w:t xml:space="preserve">Section </w:t>
      </w:r>
      <w:r w:rsidR="00F54F42">
        <w:rPr>
          <w:rFonts w:cs="Arial"/>
        </w:rPr>
        <w:t>3</w:t>
      </w:r>
      <w:r w:rsidR="000F31C9" w:rsidRPr="00655895">
        <w:rPr>
          <w:rFonts w:cs="Arial"/>
        </w:rPr>
        <w:t>: Chapter of Merit Award Activities</w:t>
      </w:r>
      <w:r w:rsidR="000F31C9" w:rsidRPr="00655895">
        <w:rPr>
          <w:rFonts w:cs="Arial"/>
        </w:rPr>
        <w:br/>
      </w:r>
      <w:r>
        <w:rPr>
          <w:rFonts w:cs="Arial"/>
          <w:noProof/>
        </w:rPr>
        <w:drawing>
          <wp:inline distT="0" distB="0" distL="0" distR="0" wp14:anchorId="3E072BDD" wp14:editId="342A9866">
            <wp:extent cx="1432560" cy="284480"/>
            <wp:effectExtent l="19050" t="0" r="0" b="0"/>
            <wp:docPr id="5" name="img37" descr="   Excell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 descr="   Excellence"/>
                    <pic:cNvPicPr>
                      <a:picLocks noChangeAspect="1" noChangeArrowheads="1"/>
                    </pic:cNvPicPr>
                  </pic:nvPicPr>
                  <pic:blipFill>
                    <a:blip r:embed="rId15" cstate="print"/>
                    <a:srcRect/>
                    <a:stretch>
                      <a:fillRect/>
                    </a:stretch>
                  </pic:blipFill>
                  <pic:spPr bwMode="auto">
                    <a:xfrm>
                      <a:off x="0" y="0"/>
                      <a:ext cx="1432560" cy="284480"/>
                    </a:xfrm>
                    <a:prstGeom prst="rect">
                      <a:avLst/>
                    </a:prstGeom>
                    <a:noFill/>
                    <a:ln w="9525">
                      <a:noFill/>
                      <a:miter lim="800000"/>
                      <a:headEnd/>
                      <a:tailEnd/>
                    </a:ln>
                  </pic:spPr>
                </pic:pic>
              </a:graphicData>
            </a:graphic>
          </wp:inline>
        </w:drawing>
      </w:r>
      <w:r w:rsidR="000F31C9">
        <w:rPr>
          <w:rFonts w:cs="Arial"/>
        </w:rPr>
        <w:t xml:space="preserve"> </w:t>
      </w:r>
      <w:r w:rsidR="000F31C9" w:rsidRPr="00655895">
        <w:rPr>
          <w:rFonts w:cs="Arial"/>
        </w:rPr>
        <w:t xml:space="preserve"> </w:t>
      </w:r>
      <w:r w:rsidR="005508EF">
        <w:rPr>
          <w:rFonts w:cs="Arial"/>
        </w:rPr>
        <w:t xml:space="preserve">Section </w:t>
      </w:r>
      <w:r w:rsidR="00F54F42">
        <w:rPr>
          <w:rFonts w:cs="Arial"/>
        </w:rPr>
        <w:t>4</w:t>
      </w:r>
      <w:r w:rsidR="000F31C9" w:rsidRPr="00655895">
        <w:rPr>
          <w:rFonts w:cs="Arial"/>
        </w:rPr>
        <w:t>: Chapter of Excellence Award Activities</w:t>
      </w:r>
      <w:r w:rsidR="000F31C9" w:rsidRPr="00655895">
        <w:rPr>
          <w:rFonts w:cs="Arial"/>
        </w:rPr>
        <w:br/>
      </w:r>
      <w:r>
        <w:rPr>
          <w:rFonts w:cs="Arial"/>
          <w:noProof/>
        </w:rPr>
        <w:drawing>
          <wp:inline distT="0" distB="0" distL="0" distR="0" wp14:anchorId="61255619" wp14:editId="7064DD23">
            <wp:extent cx="1432560" cy="284480"/>
            <wp:effectExtent l="19050" t="0" r="0" b="0"/>
            <wp:docPr id="6" name="img38" descr="   Distinc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 descr="   Distinction"/>
                    <pic:cNvPicPr>
                      <a:picLocks noChangeAspect="1" noChangeArrowheads="1"/>
                    </pic:cNvPicPr>
                  </pic:nvPicPr>
                  <pic:blipFill>
                    <a:blip r:embed="rId17" cstate="print"/>
                    <a:srcRect/>
                    <a:stretch>
                      <a:fillRect/>
                    </a:stretch>
                  </pic:blipFill>
                  <pic:spPr bwMode="auto">
                    <a:xfrm>
                      <a:off x="0" y="0"/>
                      <a:ext cx="1432560" cy="284480"/>
                    </a:xfrm>
                    <a:prstGeom prst="rect">
                      <a:avLst/>
                    </a:prstGeom>
                    <a:noFill/>
                    <a:ln w="9525">
                      <a:noFill/>
                      <a:miter lim="800000"/>
                      <a:headEnd/>
                      <a:tailEnd/>
                    </a:ln>
                  </pic:spPr>
                </pic:pic>
              </a:graphicData>
            </a:graphic>
          </wp:inline>
        </w:drawing>
      </w:r>
      <w:r w:rsidR="000F31C9">
        <w:rPr>
          <w:rFonts w:cs="Arial"/>
        </w:rPr>
        <w:t xml:space="preserve">  </w:t>
      </w:r>
      <w:r w:rsidR="005508EF">
        <w:rPr>
          <w:rFonts w:cs="Arial"/>
        </w:rPr>
        <w:t xml:space="preserve">Section </w:t>
      </w:r>
      <w:r w:rsidR="00F54F42">
        <w:rPr>
          <w:rFonts w:cs="Arial"/>
        </w:rPr>
        <w:t>5</w:t>
      </w:r>
      <w:r w:rsidR="000F31C9" w:rsidRPr="00655895">
        <w:rPr>
          <w:rFonts w:cs="Arial"/>
        </w:rPr>
        <w:t>: Chapter of Distinction Award Activities</w:t>
      </w:r>
      <w:r w:rsidR="000F31C9" w:rsidRPr="00655895">
        <w:rPr>
          <w:rFonts w:cs="Arial"/>
        </w:rPr>
        <w:br/>
      </w:r>
    </w:p>
    <w:p w14:paraId="06C39525" w14:textId="77777777" w:rsidR="008F25C4" w:rsidRDefault="001C46F8" w:rsidP="008F25C4">
      <w:pPr>
        <w:pStyle w:val="Heading2"/>
      </w:pPr>
      <w:bookmarkStart w:id="2" w:name="_Ref394996384"/>
      <w:bookmarkStart w:id="3" w:name="OLE_LINK3"/>
      <w:r>
        <w:lastRenderedPageBreak/>
        <w:t>Completing the Application</w:t>
      </w:r>
      <w:bookmarkEnd w:id="2"/>
    </w:p>
    <w:p w14:paraId="183D5BB9" w14:textId="77777777" w:rsidR="00C06B87" w:rsidRDefault="003D38DF" w:rsidP="006F6D13">
      <w:pPr>
        <w:pStyle w:val="NormalWeb"/>
        <w:ind w:right="1170"/>
        <w:rPr>
          <w:rFonts w:cs="Arial"/>
        </w:rPr>
      </w:pPr>
      <w:bookmarkStart w:id="4" w:name="Substitutions"/>
      <w:bookmarkEnd w:id="3"/>
      <w:r>
        <w:rPr>
          <w:rFonts w:cs="Arial"/>
        </w:rPr>
        <w:t>Suggestions:</w:t>
      </w:r>
    </w:p>
    <w:p w14:paraId="04F4934A" w14:textId="77777777" w:rsidR="00946D8F" w:rsidRDefault="003D38DF" w:rsidP="001C46F8">
      <w:pPr>
        <w:pStyle w:val="NormalWeb"/>
        <w:numPr>
          <w:ilvl w:val="0"/>
          <w:numId w:val="4"/>
        </w:numPr>
        <w:ind w:right="1170"/>
        <w:rPr>
          <w:rFonts w:cs="Arial"/>
        </w:rPr>
      </w:pPr>
      <w:r>
        <w:rPr>
          <w:rFonts w:cs="Arial"/>
        </w:rPr>
        <w:t>A</w:t>
      </w:r>
      <w:r w:rsidR="00946D8F">
        <w:rPr>
          <w:rFonts w:cs="Arial"/>
        </w:rPr>
        <w:t>ssign a Community Achievement Award manager from your community. This person should keep track of all communities’ activities, be able to receive progress and reports of community leaders, and document the activities.</w:t>
      </w:r>
    </w:p>
    <w:p w14:paraId="35C33182" w14:textId="77777777" w:rsidR="00A51AB9" w:rsidRDefault="00A51AB9" w:rsidP="001C46F8">
      <w:pPr>
        <w:pStyle w:val="NormalWeb"/>
        <w:numPr>
          <w:ilvl w:val="0"/>
          <w:numId w:val="4"/>
        </w:numPr>
        <w:ind w:right="1170"/>
        <w:rPr>
          <w:rFonts w:cs="Arial"/>
        </w:rPr>
      </w:pPr>
      <w:r>
        <w:rPr>
          <w:rFonts w:cs="Arial"/>
        </w:rPr>
        <w:t>Start tracking activities in January of the application year, if possible</w:t>
      </w:r>
      <w:r w:rsidR="003D38DF">
        <w:rPr>
          <w:rFonts w:cs="Arial"/>
        </w:rPr>
        <w:t>.</w:t>
      </w:r>
    </w:p>
    <w:p w14:paraId="1C4F27D6" w14:textId="77777777" w:rsidR="00A51AB9" w:rsidRDefault="00A51AB9" w:rsidP="001C46F8">
      <w:pPr>
        <w:pStyle w:val="NormalWeb"/>
        <w:numPr>
          <w:ilvl w:val="0"/>
          <w:numId w:val="4"/>
        </w:numPr>
        <w:ind w:right="1170"/>
        <w:rPr>
          <w:rFonts w:cs="Arial"/>
        </w:rPr>
      </w:pPr>
      <w:r>
        <w:rPr>
          <w:rFonts w:cs="Arial"/>
        </w:rPr>
        <w:t>Use this form as a planning tool for what you want to accomplish</w:t>
      </w:r>
      <w:r w:rsidR="001F24E3">
        <w:rPr>
          <w:rFonts w:cs="Arial"/>
        </w:rPr>
        <w:t xml:space="preserve"> throughout the year</w:t>
      </w:r>
      <w:r w:rsidR="003D38DF">
        <w:rPr>
          <w:rFonts w:cs="Arial"/>
        </w:rPr>
        <w:t>.</w:t>
      </w:r>
    </w:p>
    <w:p w14:paraId="23B80DE4" w14:textId="77777777" w:rsidR="008F25C4" w:rsidRDefault="003D38DF" w:rsidP="006F6D13">
      <w:pPr>
        <w:pStyle w:val="NormalWeb"/>
        <w:ind w:right="1170"/>
        <w:rPr>
          <w:rFonts w:cs="Arial"/>
        </w:rPr>
      </w:pPr>
      <w:r>
        <w:rPr>
          <w:rFonts w:cs="Arial"/>
        </w:rPr>
        <w:t>Requirements:</w:t>
      </w:r>
    </w:p>
    <w:p w14:paraId="66F9B2CD" w14:textId="77777777" w:rsidR="007368D2" w:rsidRDefault="007368D2" w:rsidP="001C46F8">
      <w:pPr>
        <w:pStyle w:val="NormalWeb"/>
        <w:numPr>
          <w:ilvl w:val="0"/>
          <w:numId w:val="4"/>
        </w:numPr>
        <w:ind w:right="1170"/>
        <w:rPr>
          <w:rFonts w:cs="Arial"/>
        </w:rPr>
      </w:pPr>
      <w:r>
        <w:rPr>
          <w:rFonts w:cs="Arial"/>
        </w:rPr>
        <w:t xml:space="preserve">Complete the form in </w:t>
      </w:r>
      <w:r w:rsidR="008F25C4" w:rsidRPr="008F25C4">
        <w:rPr>
          <w:rFonts w:cs="Arial"/>
          <w:b/>
          <w:highlight w:val="yellow"/>
        </w:rPr>
        <w:t>Word</w:t>
      </w:r>
      <w:r>
        <w:rPr>
          <w:rFonts w:cs="Arial"/>
        </w:rPr>
        <w:t xml:space="preserve"> and submit a Word document. PDFs, Google Drive versions, or other formats of the </w:t>
      </w:r>
      <w:r w:rsidR="008F25C4" w:rsidRPr="008F25C4">
        <w:rPr>
          <w:rFonts w:cs="Arial"/>
          <w:i/>
        </w:rPr>
        <w:t>application</w:t>
      </w:r>
      <w:r>
        <w:rPr>
          <w:rFonts w:cs="Arial"/>
        </w:rPr>
        <w:t xml:space="preserve"> </w:t>
      </w:r>
      <w:r w:rsidR="0004574A">
        <w:rPr>
          <w:rFonts w:cs="Arial"/>
        </w:rPr>
        <w:t>WILL NOT BE ACCEPTED</w:t>
      </w:r>
      <w:r>
        <w:rPr>
          <w:rFonts w:cs="Arial"/>
        </w:rPr>
        <w:t>. The</w:t>
      </w:r>
      <w:r w:rsidR="001F24E3">
        <w:rPr>
          <w:rFonts w:cs="Arial"/>
        </w:rPr>
        <w:t xml:space="preserve"> Community Achievement Awards Evaluation Committ</w:t>
      </w:r>
      <w:r w:rsidR="0004574A">
        <w:rPr>
          <w:rFonts w:cs="Arial"/>
        </w:rPr>
        <w:t>e</w:t>
      </w:r>
      <w:r w:rsidR="001F24E3">
        <w:rPr>
          <w:rFonts w:cs="Arial"/>
        </w:rPr>
        <w:t>e</w:t>
      </w:r>
      <w:r>
        <w:rPr>
          <w:rFonts w:cs="Arial"/>
        </w:rPr>
        <w:t xml:space="preserve"> </w:t>
      </w:r>
      <w:r w:rsidR="001F24E3">
        <w:rPr>
          <w:rFonts w:cs="Arial"/>
        </w:rPr>
        <w:t>(</w:t>
      </w:r>
      <w:r>
        <w:rPr>
          <w:rFonts w:cs="Arial"/>
        </w:rPr>
        <w:t>CAAEC</w:t>
      </w:r>
      <w:r w:rsidR="001F24E3">
        <w:rPr>
          <w:rFonts w:cs="Arial"/>
        </w:rPr>
        <w:t>)</w:t>
      </w:r>
      <w:r>
        <w:rPr>
          <w:rFonts w:cs="Arial"/>
        </w:rPr>
        <w:t xml:space="preserve"> needs the Word format to comment and collaborate while evaluating.</w:t>
      </w:r>
    </w:p>
    <w:p w14:paraId="144D4D8C" w14:textId="77777777" w:rsidR="001C46F8" w:rsidRDefault="001C46F8" w:rsidP="001C46F8">
      <w:pPr>
        <w:pStyle w:val="NormalWeb"/>
        <w:numPr>
          <w:ilvl w:val="0"/>
          <w:numId w:val="4"/>
        </w:numPr>
        <w:ind w:right="1170"/>
        <w:rPr>
          <w:rFonts w:cs="Arial"/>
        </w:rPr>
      </w:pPr>
      <w:r w:rsidRPr="003074AA">
        <w:rPr>
          <w:rFonts w:cs="Arial"/>
        </w:rPr>
        <w:t>Compile supporting materials</w:t>
      </w:r>
      <w:r w:rsidR="00EC7088">
        <w:rPr>
          <w:rFonts w:cs="Arial"/>
        </w:rPr>
        <w:t xml:space="preserve">. Supporting materials are acceptable as PDFs, hyperlinks, links to Google Drive or other cloud </w:t>
      </w:r>
      <w:r w:rsidR="00AA7E88">
        <w:rPr>
          <w:rFonts w:cs="Arial"/>
        </w:rPr>
        <w:t>website</w:t>
      </w:r>
      <w:r w:rsidR="00EC7088">
        <w:rPr>
          <w:rFonts w:cs="Arial"/>
        </w:rPr>
        <w:t>.</w:t>
      </w:r>
    </w:p>
    <w:p w14:paraId="74A4BCFD" w14:textId="77777777" w:rsidR="00C06B87" w:rsidRDefault="001126B3" w:rsidP="00C06B87">
      <w:pPr>
        <w:pStyle w:val="NormalWeb"/>
        <w:numPr>
          <w:ilvl w:val="0"/>
          <w:numId w:val="4"/>
        </w:numPr>
        <w:ind w:right="1166"/>
        <w:contextualSpacing/>
        <w:rPr>
          <w:rFonts w:cs="Arial"/>
        </w:rPr>
      </w:pPr>
      <w:r>
        <w:rPr>
          <w:rFonts w:cs="Arial"/>
        </w:rPr>
        <w:t>Complete the section(s) for the award level for which you are applying. Read the criteria in each section, as you may have activities in the Merit through Distinction sections, and may be able to get credit for these items.</w:t>
      </w:r>
    </w:p>
    <w:p w14:paraId="6EF31A89" w14:textId="77777777" w:rsidR="00C06B87" w:rsidRDefault="001C46F8" w:rsidP="00C06B87">
      <w:pPr>
        <w:pStyle w:val="NormalWeb"/>
        <w:numPr>
          <w:ilvl w:val="0"/>
          <w:numId w:val="14"/>
        </w:numPr>
        <w:ind w:right="1166"/>
        <w:contextualSpacing/>
        <w:rPr>
          <w:rFonts w:cs="Arial"/>
        </w:rPr>
      </w:pPr>
      <w:r w:rsidRPr="003074AA">
        <w:rPr>
          <w:rFonts w:cs="Arial"/>
        </w:rPr>
        <w:t>Zip all files, including the application, into a single .ZIP file (if you are sending a CD and they fit without zipping, that is fine).</w:t>
      </w:r>
    </w:p>
    <w:p w14:paraId="7F4DF7DF" w14:textId="77777777" w:rsidR="001C46F8" w:rsidRPr="003074AA" w:rsidRDefault="001C46F8" w:rsidP="001C46F8">
      <w:pPr>
        <w:pStyle w:val="NormalWeb"/>
        <w:numPr>
          <w:ilvl w:val="0"/>
          <w:numId w:val="15"/>
        </w:numPr>
        <w:ind w:right="1170"/>
        <w:rPr>
          <w:rFonts w:cs="Arial"/>
        </w:rPr>
      </w:pPr>
      <w:r w:rsidRPr="003074AA">
        <w:rPr>
          <w:rFonts w:cs="Arial"/>
        </w:rPr>
        <w:t>Send the files to the office, either via</w:t>
      </w:r>
    </w:p>
    <w:p w14:paraId="6D2B1AD3" w14:textId="77777777" w:rsidR="001C46F8" w:rsidRPr="003074AA" w:rsidRDefault="001C46F8" w:rsidP="001C46F8">
      <w:pPr>
        <w:pStyle w:val="NormalWeb"/>
        <w:numPr>
          <w:ilvl w:val="1"/>
          <w:numId w:val="15"/>
        </w:numPr>
        <w:rPr>
          <w:rFonts w:cs="Arial"/>
        </w:rPr>
      </w:pPr>
      <w:r w:rsidRPr="003074AA">
        <w:rPr>
          <w:rFonts w:cs="Arial"/>
        </w:rPr>
        <w:t>An e-mail attachment to</w:t>
      </w:r>
      <w:r>
        <w:rPr>
          <w:rFonts w:cs="Arial"/>
        </w:rPr>
        <w:t xml:space="preserve"> Elaine Gilliam at </w:t>
      </w:r>
      <w:hyperlink r:id="rId18" w:history="1">
        <w:r w:rsidR="00CF6A4A" w:rsidRPr="00041C83">
          <w:rPr>
            <w:rStyle w:val="Hyperlink"/>
            <w:rFonts w:cs="Arial"/>
          </w:rPr>
          <w:t>Elaine.Gilliam@stc.org</w:t>
        </w:r>
      </w:hyperlink>
      <w:r w:rsidR="00CF6A4A">
        <w:rPr>
          <w:rFonts w:cs="Arial"/>
        </w:rPr>
        <w:t xml:space="preserve"> AND stc.caa@gmail.com</w:t>
      </w:r>
    </w:p>
    <w:p w14:paraId="29B0F163" w14:textId="77777777" w:rsidR="001C46F8" w:rsidRPr="00C91E84" w:rsidRDefault="005573FD" w:rsidP="001C46F8">
      <w:pPr>
        <w:pStyle w:val="NormalWeb"/>
        <w:numPr>
          <w:ilvl w:val="1"/>
          <w:numId w:val="15"/>
        </w:numPr>
        <w:rPr>
          <w:rFonts w:cs="Arial"/>
        </w:rPr>
      </w:pPr>
      <w:r>
        <w:rPr>
          <w:rFonts w:cs="Arial"/>
        </w:rPr>
        <w:t>A single</w:t>
      </w:r>
      <w:r w:rsidR="001C46F8" w:rsidRPr="003074AA">
        <w:rPr>
          <w:rFonts w:cs="Arial"/>
        </w:rPr>
        <w:t xml:space="preserve"> CD </w:t>
      </w:r>
      <w:r w:rsidR="00FE7D29">
        <w:rPr>
          <w:rFonts w:cs="Arial"/>
        </w:rPr>
        <w:t>(please email Elaine for mailing instructions)</w:t>
      </w:r>
      <w:r w:rsidR="001C46F8" w:rsidRPr="003074AA">
        <w:rPr>
          <w:rFonts w:cs="Arial"/>
        </w:rPr>
        <w:br/>
      </w:r>
      <w:r w:rsidR="00C06B87" w:rsidRPr="00C06B87">
        <w:rPr>
          <w:rFonts w:cs="Arial"/>
          <w:b/>
          <w:i/>
        </w:rPr>
        <w:t>Note:</w:t>
      </w:r>
      <w:r w:rsidR="001C46F8" w:rsidRPr="003074AA">
        <w:rPr>
          <w:rFonts w:cs="Arial"/>
          <w:i/>
        </w:rPr>
        <w:t xml:space="preserve"> If you send a CD, the office will forward the files to the Community Achievement Award Evaluation Committee by e-mail, so there is no need to generate multiple copies of the CD. Please allow sufficient time for mailing.</w:t>
      </w:r>
    </w:p>
    <w:p w14:paraId="042929A0" w14:textId="77777777" w:rsidR="008F25C4" w:rsidRDefault="003D38DF" w:rsidP="008F25C4">
      <w:pPr>
        <w:pStyle w:val="NormalWeb"/>
        <w:numPr>
          <w:ilvl w:val="0"/>
          <w:numId w:val="15"/>
        </w:numPr>
        <w:rPr>
          <w:rFonts w:cs="Arial"/>
        </w:rPr>
      </w:pPr>
      <w:r>
        <w:rPr>
          <w:rFonts w:cs="Arial"/>
        </w:rPr>
        <w:t xml:space="preserve">Send the application in on time. </w:t>
      </w:r>
      <w:r w:rsidR="00C91E84">
        <w:rPr>
          <w:rFonts w:cs="Arial"/>
          <w:i/>
        </w:rPr>
        <w:t>Appl</w:t>
      </w:r>
      <w:r w:rsidR="00A7176B">
        <w:rPr>
          <w:rFonts w:cs="Arial"/>
          <w:i/>
        </w:rPr>
        <w:t xml:space="preserve">ications must be received by </w:t>
      </w:r>
      <w:r w:rsidR="008F25C4" w:rsidRPr="008F25C4">
        <w:rPr>
          <w:rFonts w:cs="Arial"/>
          <w:i/>
          <w:highlight w:val="yellow"/>
        </w:rPr>
        <w:t>27 January 2015,</w:t>
      </w:r>
      <w:r w:rsidR="00C91E84">
        <w:rPr>
          <w:rFonts w:cs="Arial"/>
          <w:i/>
        </w:rPr>
        <w:t xml:space="preserve"> </w:t>
      </w:r>
      <w:r w:rsidR="00A56542">
        <w:rPr>
          <w:rFonts w:cs="Arial"/>
          <w:i/>
        </w:rPr>
        <w:t xml:space="preserve">11:59 pm </w:t>
      </w:r>
      <w:r w:rsidR="00C91E84">
        <w:rPr>
          <w:rFonts w:cs="Arial"/>
          <w:i/>
        </w:rPr>
        <w:t>Eastern Standard time.</w:t>
      </w:r>
    </w:p>
    <w:p w14:paraId="3A2E9D9E" w14:textId="77777777" w:rsidR="001C46F8" w:rsidRPr="003074AA" w:rsidRDefault="001C46F8" w:rsidP="001C46F8">
      <w:pPr>
        <w:pStyle w:val="NormalWeb"/>
        <w:spacing w:after="120" w:afterAutospacing="0"/>
        <w:ind w:right="1166"/>
        <w:rPr>
          <w:rFonts w:cs="Arial"/>
          <w:b/>
          <w:bCs/>
          <w:i/>
          <w:iCs/>
        </w:rPr>
      </w:pPr>
    </w:p>
    <w:p w14:paraId="29617C9C" w14:textId="77777777" w:rsidR="008F25C4" w:rsidRPr="008F25C4" w:rsidRDefault="007A0AB8" w:rsidP="008F25C4">
      <w:r>
        <w:rPr>
          <w:b/>
          <w:noProof/>
        </w:rPr>
        <w:drawing>
          <wp:inline distT="0" distB="0" distL="0" distR="0" wp14:anchorId="688482AC" wp14:editId="3E95DD2C">
            <wp:extent cx="381053" cy="381053"/>
            <wp:effectExtent l="19050" t="0" r="0" b="0"/>
            <wp:docPr id="15" name="Picture 14" descr="Symbols_excla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s_exclamation.png"/>
                    <pic:cNvPicPr/>
                  </pic:nvPicPr>
                  <pic:blipFill>
                    <a:blip r:embed="rId19" cstate="print"/>
                    <a:stretch>
                      <a:fillRect/>
                    </a:stretch>
                  </pic:blipFill>
                  <pic:spPr>
                    <a:xfrm>
                      <a:off x="0" y="0"/>
                      <a:ext cx="381053" cy="381053"/>
                    </a:xfrm>
                    <a:prstGeom prst="rect">
                      <a:avLst/>
                    </a:prstGeom>
                  </pic:spPr>
                </pic:pic>
              </a:graphicData>
            </a:graphic>
          </wp:inline>
        </w:drawing>
      </w:r>
      <w:r w:rsidR="001F24E3">
        <w:rPr>
          <w:b/>
        </w:rPr>
        <w:t xml:space="preserve"> </w:t>
      </w:r>
      <w:r w:rsidR="008F25C4" w:rsidRPr="008F25C4">
        <w:rPr>
          <w:b/>
        </w:rPr>
        <w:t>IMPORTANT</w:t>
      </w:r>
      <w:r w:rsidR="00C91E84">
        <w:t xml:space="preserve">: </w:t>
      </w:r>
      <w:r w:rsidR="00CA409F">
        <w:t xml:space="preserve">The committee acknowledges receipt of all applications. </w:t>
      </w:r>
      <w:r w:rsidR="008F25C4" w:rsidRPr="008F25C4">
        <w:t>If you do not receive confirmation of receipt within two business days of your submission,</w:t>
      </w:r>
      <w:r w:rsidR="0004574A">
        <w:t xml:space="preserve"> it is your responsibility to</w:t>
      </w:r>
      <w:r w:rsidR="008F25C4" w:rsidRPr="008F25C4">
        <w:t xml:space="preserve"> contact </w:t>
      </w:r>
      <w:hyperlink r:id="rId20" w:history="1">
        <w:r w:rsidR="007368D2" w:rsidRPr="00C91E84">
          <w:rPr>
            <w:rStyle w:val="Hyperlink"/>
          </w:rPr>
          <w:t>Elaine.Gilliam@stc.org</w:t>
        </w:r>
      </w:hyperlink>
      <w:r w:rsidR="007368D2" w:rsidRPr="00C91E84">
        <w:t xml:space="preserve"> or </w:t>
      </w:r>
      <w:hyperlink r:id="rId21" w:history="1">
        <w:r w:rsidR="007368D2" w:rsidRPr="00C91E84">
          <w:rPr>
            <w:rStyle w:val="Hyperlink"/>
          </w:rPr>
          <w:t>stc.caa@gmail.com</w:t>
        </w:r>
      </w:hyperlink>
      <w:r w:rsidR="007368D2" w:rsidRPr="00C91E84">
        <w:t xml:space="preserve"> to make sure the committee received your application.</w:t>
      </w:r>
    </w:p>
    <w:p w14:paraId="1BF627B8" w14:textId="77777777" w:rsidR="00B811C9" w:rsidRDefault="00B811C9" w:rsidP="00B811C9">
      <w:pPr>
        <w:pStyle w:val="Heading2"/>
        <w:rPr>
          <w:rFonts w:cs="Arial"/>
        </w:rPr>
      </w:pPr>
      <w:bookmarkStart w:id="5" w:name="_Ref394999782"/>
      <w:r>
        <w:rPr>
          <w:rFonts w:cs="Arial"/>
        </w:rPr>
        <w:lastRenderedPageBreak/>
        <w:t>Substitution of Activities</w:t>
      </w:r>
      <w:bookmarkEnd w:id="4"/>
      <w:bookmarkEnd w:id="5"/>
    </w:p>
    <w:p w14:paraId="4D5E766A" w14:textId="77777777" w:rsidR="00B811C9" w:rsidRDefault="00F959F0" w:rsidP="00B811C9">
      <w:pPr>
        <w:pStyle w:val="NormalWeb"/>
        <w:ind w:right="1170"/>
        <w:rPr>
          <w:rFonts w:cs="Arial"/>
          <w:b/>
          <w:i/>
          <w:iCs/>
        </w:rPr>
      </w:pPr>
      <w:r>
        <w:rPr>
          <w:noProof/>
        </w:rPr>
        <w:drawing>
          <wp:inline distT="0" distB="0" distL="0" distR="0" wp14:anchorId="1652AEEA" wp14:editId="7D0CF6E2">
            <wp:extent cx="1432560" cy="193040"/>
            <wp:effectExtent l="19050" t="0" r="0" b="0"/>
            <wp:docPr id="8" name="img68" descr="Back to Form 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 descr="Back to Form Top"/>
                    <pic:cNvPicPr>
                      <a:picLocks noChangeAspect="1" noChangeArrowheads="1"/>
                    </pic:cNvPicPr>
                  </pic:nvPicPr>
                  <pic:blipFill>
                    <a:blip r:embed="rId23" cstate="print"/>
                    <a:srcRect/>
                    <a:stretch>
                      <a:fillRect/>
                    </a:stretch>
                  </pic:blipFill>
                  <pic:spPr bwMode="auto">
                    <a:xfrm>
                      <a:off x="0" y="0"/>
                      <a:ext cx="1432560" cy="193040"/>
                    </a:xfrm>
                    <a:prstGeom prst="rect">
                      <a:avLst/>
                    </a:prstGeom>
                    <a:noFill/>
                    <a:ln w="9525">
                      <a:noFill/>
                      <a:miter lim="800000"/>
                      <a:headEnd/>
                      <a:tailEnd/>
                    </a:ln>
                  </pic:spPr>
                </pic:pic>
              </a:graphicData>
            </a:graphic>
          </wp:inline>
        </w:drawing>
      </w:r>
    </w:p>
    <w:p w14:paraId="3BF19FAB" w14:textId="77777777" w:rsidR="00B811C9" w:rsidRPr="001D3283" w:rsidRDefault="00B811C9" w:rsidP="001D3283">
      <w:pPr>
        <w:ind w:right="720"/>
        <w:rPr>
          <w:i/>
        </w:rPr>
      </w:pPr>
      <w:r w:rsidRPr="001D3283">
        <w:rPr>
          <w:b/>
          <w:i/>
        </w:rPr>
        <w:t>Note:</w:t>
      </w:r>
      <w:r w:rsidRPr="001D3283">
        <w:rPr>
          <w:i/>
        </w:rPr>
        <w:t xml:space="preserve"> For activities on lower-level lists</w:t>
      </w:r>
      <w:r w:rsidR="00642D0C" w:rsidRPr="001D3283">
        <w:rPr>
          <w:i/>
        </w:rPr>
        <w:t>, if</w:t>
      </w:r>
      <w:r w:rsidRPr="001D3283">
        <w:rPr>
          <w:i/>
        </w:rPr>
        <w:t xml:space="preserve"> you cannot complete</w:t>
      </w:r>
      <w:r w:rsidR="00642D0C" w:rsidRPr="001D3283">
        <w:rPr>
          <w:i/>
        </w:rPr>
        <w:t xml:space="preserve"> an item</w:t>
      </w:r>
      <w:r w:rsidRPr="001D3283">
        <w:rPr>
          <w:i/>
        </w:rPr>
        <w:t>, you may substitute other activities</w:t>
      </w:r>
      <w:r w:rsidR="00F2055D">
        <w:rPr>
          <w:i/>
        </w:rPr>
        <w:t>, except where noted</w:t>
      </w:r>
      <w:r w:rsidRPr="001D3283">
        <w:rPr>
          <w:i/>
        </w:rPr>
        <w:t xml:space="preserve">. </w:t>
      </w:r>
      <w:r w:rsidR="008D2D2E" w:rsidRPr="001D3283">
        <w:rPr>
          <w:i/>
        </w:rPr>
        <w:t>You may substitute in two different ways:</w:t>
      </w:r>
    </w:p>
    <w:p w14:paraId="3F8730D2" w14:textId="77777777" w:rsidR="00B811C9" w:rsidRPr="009F5493" w:rsidRDefault="00642D0C" w:rsidP="001D3283">
      <w:pPr>
        <w:pStyle w:val="NormalWeb"/>
        <w:numPr>
          <w:ilvl w:val="0"/>
          <w:numId w:val="11"/>
        </w:numPr>
        <w:ind w:right="720"/>
        <w:rPr>
          <w:rFonts w:cs="Arial"/>
          <w:iCs/>
        </w:rPr>
      </w:pPr>
      <w:r w:rsidRPr="00113D37">
        <w:rPr>
          <w:rFonts w:cs="Arial"/>
          <w:b/>
          <w:iCs/>
          <w:color w:val="800000"/>
          <w:sz w:val="24"/>
        </w:rPr>
        <w:t xml:space="preserve">2 </w:t>
      </w:r>
      <w:r w:rsidR="005E4261">
        <w:rPr>
          <w:rFonts w:cs="Arial"/>
          <w:b/>
          <w:iCs/>
          <w:color w:val="800000"/>
          <w:sz w:val="24"/>
        </w:rPr>
        <w:t>f</w:t>
      </w:r>
      <w:r w:rsidRPr="00113D37">
        <w:rPr>
          <w:rFonts w:cs="Arial"/>
          <w:b/>
          <w:iCs/>
          <w:color w:val="800000"/>
          <w:sz w:val="24"/>
        </w:rPr>
        <w:t>or 1:</w:t>
      </w:r>
      <w:r>
        <w:rPr>
          <w:rFonts w:cs="Arial"/>
          <w:b/>
          <w:iCs/>
        </w:rPr>
        <w:t xml:space="preserve"> </w:t>
      </w:r>
      <w:r w:rsidR="00B811C9" w:rsidRPr="009F5493">
        <w:rPr>
          <w:rFonts w:cs="Arial"/>
          <w:b/>
          <w:iCs/>
        </w:rPr>
        <w:t xml:space="preserve">Substitute </w:t>
      </w:r>
      <w:r w:rsidR="00360E0C">
        <w:rPr>
          <w:rFonts w:cs="Arial"/>
          <w:b/>
          <w:iCs/>
        </w:rPr>
        <w:t xml:space="preserve">two </w:t>
      </w:r>
      <w:r w:rsidR="00B811C9" w:rsidRPr="009F5493">
        <w:rPr>
          <w:rFonts w:cs="Arial"/>
          <w:b/>
          <w:iCs/>
        </w:rPr>
        <w:t>activities from a higher level.</w:t>
      </w:r>
      <w:r w:rsidR="00B811C9">
        <w:rPr>
          <w:rFonts w:cs="Arial"/>
          <w:iCs/>
        </w:rPr>
        <w:t xml:space="preserve"> </w:t>
      </w:r>
      <w:r w:rsidR="00B811C9" w:rsidRPr="009F5493">
        <w:rPr>
          <w:rFonts w:cs="Arial"/>
          <w:iCs/>
        </w:rPr>
        <w:t xml:space="preserve">One option is to complete </w:t>
      </w:r>
      <w:r w:rsidR="00B811C9" w:rsidRPr="009F5493">
        <w:rPr>
          <w:rFonts w:cs="Arial"/>
          <w:i/>
          <w:iCs/>
        </w:rPr>
        <w:t>two</w:t>
      </w:r>
      <w:r w:rsidR="00B811C9" w:rsidRPr="009F5493">
        <w:rPr>
          <w:rFonts w:cs="Arial"/>
          <w:iCs/>
        </w:rPr>
        <w:t xml:space="preserve"> activities beyond the level that you</w:t>
      </w:r>
      <w:r w:rsidR="003C72E6">
        <w:rPr>
          <w:rFonts w:cs="Arial"/>
          <w:iCs/>
        </w:rPr>
        <w:t xml:space="preserve"> are</w:t>
      </w:r>
      <w:r w:rsidR="00B811C9" w:rsidRPr="009F5493">
        <w:rPr>
          <w:rFonts w:cs="Arial"/>
          <w:iCs/>
        </w:rPr>
        <w:t xml:space="preserve"> working toward</w:t>
      </w:r>
      <w:r w:rsidR="00013373">
        <w:rPr>
          <w:rFonts w:cs="Arial"/>
          <w:iCs/>
        </w:rPr>
        <w:t xml:space="preserve"> as follows:</w:t>
      </w:r>
      <w:r w:rsidR="00B811C9" w:rsidRPr="009F5493">
        <w:rPr>
          <w:rFonts w:cs="Arial"/>
          <w:iCs/>
        </w:rPr>
        <w:t xml:space="preserve"> </w:t>
      </w:r>
    </w:p>
    <w:p w14:paraId="4068CFFD" w14:textId="77777777" w:rsidR="00B811C9" w:rsidRDefault="008D2D2E" w:rsidP="001D3283">
      <w:pPr>
        <w:pStyle w:val="NormalWeb"/>
        <w:numPr>
          <w:ilvl w:val="1"/>
          <w:numId w:val="11"/>
        </w:numPr>
        <w:spacing w:before="120" w:beforeAutospacing="0"/>
        <w:ind w:right="720"/>
        <w:rPr>
          <w:rFonts w:cs="Arial"/>
          <w:i/>
          <w:iCs/>
        </w:rPr>
      </w:pPr>
      <w:r>
        <w:rPr>
          <w:rFonts w:cs="Arial"/>
          <w:i/>
          <w:iCs/>
        </w:rPr>
        <w:t xml:space="preserve">For a </w:t>
      </w:r>
      <w:r w:rsidR="00B811C9" w:rsidRPr="003C72E6">
        <w:rPr>
          <w:rFonts w:cs="Arial"/>
          <w:b/>
          <w:i/>
          <w:iCs/>
        </w:rPr>
        <w:t>Merit</w:t>
      </w:r>
      <w:r w:rsidR="00B811C9" w:rsidRPr="009F5493">
        <w:rPr>
          <w:rFonts w:cs="Arial"/>
          <w:i/>
          <w:iCs/>
        </w:rPr>
        <w:t xml:space="preserve"> </w:t>
      </w:r>
      <w:r>
        <w:rPr>
          <w:rFonts w:cs="Arial"/>
          <w:i/>
          <w:iCs/>
        </w:rPr>
        <w:t xml:space="preserve">criterion, </w:t>
      </w:r>
      <w:r w:rsidR="00B811C9" w:rsidRPr="009F5493">
        <w:rPr>
          <w:rFonts w:cs="Arial"/>
          <w:i/>
          <w:iCs/>
        </w:rPr>
        <w:t xml:space="preserve">you must complete </w:t>
      </w:r>
      <w:r w:rsidR="00B811C9" w:rsidRPr="008D2D2E">
        <w:rPr>
          <w:rFonts w:cs="Arial"/>
          <w:b/>
          <w:i/>
          <w:iCs/>
        </w:rPr>
        <w:t>two</w:t>
      </w:r>
      <w:r w:rsidR="00B811C9" w:rsidRPr="009F5493">
        <w:rPr>
          <w:rFonts w:cs="Arial"/>
          <w:i/>
          <w:iCs/>
        </w:rPr>
        <w:t xml:space="preserve"> activities </w:t>
      </w:r>
      <w:r>
        <w:rPr>
          <w:rFonts w:cs="Arial"/>
          <w:i/>
          <w:iCs/>
        </w:rPr>
        <w:t>from</w:t>
      </w:r>
      <w:r w:rsidR="00B811C9" w:rsidRPr="009F5493">
        <w:rPr>
          <w:rFonts w:cs="Arial"/>
          <w:i/>
          <w:iCs/>
        </w:rPr>
        <w:t xml:space="preserve"> the Excellence</w:t>
      </w:r>
      <w:r>
        <w:rPr>
          <w:rFonts w:cs="Arial"/>
          <w:i/>
          <w:iCs/>
        </w:rPr>
        <w:t xml:space="preserve"> or Distinction</w:t>
      </w:r>
      <w:r w:rsidR="00B811C9" w:rsidRPr="009F5493">
        <w:rPr>
          <w:rFonts w:cs="Arial"/>
          <w:i/>
          <w:iCs/>
        </w:rPr>
        <w:t xml:space="preserve"> </w:t>
      </w:r>
      <w:r>
        <w:rPr>
          <w:rFonts w:cs="Arial"/>
          <w:i/>
          <w:iCs/>
        </w:rPr>
        <w:t>section</w:t>
      </w:r>
      <w:r w:rsidR="00B811C9" w:rsidRPr="009F5493">
        <w:rPr>
          <w:rFonts w:cs="Arial"/>
          <w:i/>
          <w:iCs/>
        </w:rPr>
        <w:t xml:space="preserve"> for each item you cannot complete </w:t>
      </w:r>
      <w:r w:rsidR="003C72E6">
        <w:rPr>
          <w:rFonts w:cs="Arial"/>
          <w:i/>
          <w:iCs/>
        </w:rPr>
        <w:t>at</w:t>
      </w:r>
      <w:r w:rsidR="00B811C9" w:rsidRPr="009F5493">
        <w:rPr>
          <w:rFonts w:cs="Arial"/>
          <w:i/>
          <w:iCs/>
        </w:rPr>
        <w:t xml:space="preserve"> the Merit level</w:t>
      </w:r>
      <w:r w:rsidR="00FE1AF7">
        <w:rPr>
          <w:rFonts w:cs="Arial"/>
          <w:i/>
          <w:iCs/>
        </w:rPr>
        <w:t>.</w:t>
      </w:r>
    </w:p>
    <w:p w14:paraId="100005BD" w14:textId="77777777" w:rsidR="00B811C9" w:rsidRPr="008D2D2E" w:rsidRDefault="008D2D2E" w:rsidP="001D3283">
      <w:pPr>
        <w:pStyle w:val="NormalWeb"/>
        <w:numPr>
          <w:ilvl w:val="1"/>
          <w:numId w:val="11"/>
        </w:numPr>
        <w:spacing w:before="120" w:beforeAutospacing="0"/>
        <w:ind w:right="720"/>
        <w:rPr>
          <w:rFonts w:cs="Arial"/>
          <w:iCs/>
        </w:rPr>
      </w:pPr>
      <w:r>
        <w:rPr>
          <w:rFonts w:cs="Arial"/>
          <w:i/>
          <w:iCs/>
        </w:rPr>
        <w:t>For</w:t>
      </w:r>
      <w:r w:rsidR="00B811C9" w:rsidRPr="009F5493">
        <w:rPr>
          <w:rFonts w:cs="Arial"/>
          <w:i/>
          <w:iCs/>
        </w:rPr>
        <w:t xml:space="preserve"> a</w:t>
      </w:r>
      <w:r>
        <w:rPr>
          <w:rFonts w:cs="Arial"/>
          <w:i/>
          <w:iCs/>
        </w:rPr>
        <w:t>n</w:t>
      </w:r>
      <w:r w:rsidR="00B811C9" w:rsidRPr="009F5493">
        <w:rPr>
          <w:rFonts w:cs="Arial"/>
          <w:i/>
          <w:iCs/>
        </w:rPr>
        <w:t xml:space="preserve"> </w:t>
      </w:r>
      <w:r w:rsidR="00B811C9" w:rsidRPr="003C72E6">
        <w:rPr>
          <w:rFonts w:cs="Arial"/>
          <w:b/>
          <w:i/>
          <w:iCs/>
        </w:rPr>
        <w:t>Excellence</w:t>
      </w:r>
      <w:r w:rsidR="00013373" w:rsidRPr="008D2D2E">
        <w:rPr>
          <w:rFonts w:cs="Arial"/>
          <w:i/>
          <w:iCs/>
        </w:rPr>
        <w:t xml:space="preserve"> </w:t>
      </w:r>
      <w:r>
        <w:rPr>
          <w:rFonts w:cs="Arial"/>
          <w:i/>
          <w:iCs/>
        </w:rPr>
        <w:t>or a</w:t>
      </w:r>
      <w:r w:rsidR="00013373" w:rsidRPr="008D2D2E">
        <w:rPr>
          <w:rFonts w:cs="Arial"/>
          <w:i/>
          <w:iCs/>
        </w:rPr>
        <w:t xml:space="preserve"> </w:t>
      </w:r>
      <w:r w:rsidR="00013373">
        <w:rPr>
          <w:rFonts w:cs="Arial"/>
          <w:b/>
          <w:i/>
          <w:iCs/>
        </w:rPr>
        <w:t>Distinction</w:t>
      </w:r>
      <w:r>
        <w:rPr>
          <w:rFonts w:cs="Arial"/>
          <w:b/>
          <w:i/>
          <w:iCs/>
        </w:rPr>
        <w:t xml:space="preserve"> (Required)</w:t>
      </w:r>
      <w:r w:rsidR="00B811C9" w:rsidRPr="008D2D2E">
        <w:rPr>
          <w:rFonts w:cs="Arial"/>
          <w:i/>
          <w:iCs/>
        </w:rPr>
        <w:t xml:space="preserve"> </w:t>
      </w:r>
      <w:r>
        <w:rPr>
          <w:rFonts w:cs="Arial"/>
          <w:i/>
          <w:iCs/>
        </w:rPr>
        <w:t xml:space="preserve">criterion, </w:t>
      </w:r>
      <w:r w:rsidR="00B811C9" w:rsidRPr="009F5493">
        <w:rPr>
          <w:rFonts w:cs="Arial"/>
          <w:i/>
          <w:iCs/>
        </w:rPr>
        <w:t xml:space="preserve">you must complete </w:t>
      </w:r>
      <w:r w:rsidR="00B811C9" w:rsidRPr="008D2D2E">
        <w:rPr>
          <w:rFonts w:cs="Arial"/>
          <w:b/>
          <w:i/>
          <w:iCs/>
        </w:rPr>
        <w:t>two</w:t>
      </w:r>
      <w:r w:rsidR="00B811C9" w:rsidRPr="009F5493">
        <w:rPr>
          <w:rFonts w:cs="Arial"/>
          <w:i/>
          <w:iCs/>
        </w:rPr>
        <w:t xml:space="preserve"> activities </w:t>
      </w:r>
      <w:r>
        <w:rPr>
          <w:rFonts w:cs="Arial"/>
          <w:i/>
          <w:iCs/>
        </w:rPr>
        <w:t>from</w:t>
      </w:r>
      <w:r w:rsidR="00B811C9" w:rsidRPr="009F5493">
        <w:rPr>
          <w:rFonts w:cs="Arial"/>
          <w:i/>
          <w:iCs/>
        </w:rPr>
        <w:t xml:space="preserve"> the Distinction </w:t>
      </w:r>
      <w:r>
        <w:rPr>
          <w:rFonts w:cs="Arial"/>
          <w:i/>
          <w:iCs/>
        </w:rPr>
        <w:t>section</w:t>
      </w:r>
      <w:r w:rsidR="00B811C9" w:rsidRPr="009F5493">
        <w:rPr>
          <w:rFonts w:cs="Arial"/>
          <w:i/>
          <w:iCs/>
        </w:rPr>
        <w:t xml:space="preserve"> for each item you cannot complete </w:t>
      </w:r>
      <w:r>
        <w:rPr>
          <w:rFonts w:cs="Arial"/>
          <w:i/>
          <w:iCs/>
        </w:rPr>
        <w:t>at</w:t>
      </w:r>
      <w:r w:rsidR="00B811C9" w:rsidRPr="009F5493">
        <w:rPr>
          <w:rFonts w:cs="Arial"/>
          <w:i/>
          <w:iCs/>
        </w:rPr>
        <w:t xml:space="preserve"> the Excellence</w:t>
      </w:r>
      <w:r>
        <w:rPr>
          <w:rFonts w:cs="Arial"/>
          <w:i/>
          <w:iCs/>
        </w:rPr>
        <w:t xml:space="preserve"> and Distinction (Required)</w:t>
      </w:r>
      <w:r w:rsidR="00B811C9" w:rsidRPr="009F5493">
        <w:rPr>
          <w:rFonts w:cs="Arial"/>
          <w:i/>
          <w:iCs/>
        </w:rPr>
        <w:t xml:space="preserve"> levels.</w:t>
      </w:r>
    </w:p>
    <w:p w14:paraId="6BE8DB8E" w14:textId="77777777" w:rsidR="001D3283" w:rsidRPr="00C16993" w:rsidRDefault="00E6052A" w:rsidP="001D3283">
      <w:pPr>
        <w:pStyle w:val="NormalWeb"/>
        <w:numPr>
          <w:ilvl w:val="1"/>
          <w:numId w:val="11"/>
        </w:numPr>
        <w:spacing w:before="120" w:beforeAutospacing="0"/>
        <w:ind w:right="720"/>
        <w:rPr>
          <w:rFonts w:cs="Arial"/>
          <w:iCs/>
        </w:rPr>
      </w:pPr>
      <w:r>
        <w:rPr>
          <w:rFonts w:cs="Arial"/>
          <w:iCs/>
        </w:rPr>
        <w:t xml:space="preserve">You </w:t>
      </w:r>
      <w:r w:rsidRPr="00E6052A">
        <w:rPr>
          <w:rFonts w:cs="Arial"/>
          <w:b/>
          <w:iCs/>
        </w:rPr>
        <w:t>cannot use</w:t>
      </w:r>
      <w:r>
        <w:rPr>
          <w:rFonts w:cs="Arial"/>
          <w:iCs/>
        </w:rPr>
        <w:t xml:space="preserve"> a criterion </w:t>
      </w:r>
      <w:r w:rsidRPr="00E6052A">
        <w:rPr>
          <w:rFonts w:cs="Arial"/>
          <w:b/>
          <w:iCs/>
        </w:rPr>
        <w:t>more than once</w:t>
      </w:r>
      <w:r>
        <w:rPr>
          <w:rFonts w:cs="Arial"/>
          <w:iCs/>
        </w:rPr>
        <w:t>. For example, if you substitute two Excellence criteria for a Merit item, those two Excellence items must have substitutions from the Distinction level. If you substitute a Merit criterion with two Distinction (Optional) criteria, then no further substitution is required.</w:t>
      </w:r>
    </w:p>
    <w:p w14:paraId="5F3BC3C1" w14:textId="77777777" w:rsidR="00B811C9" w:rsidRPr="009F5493" w:rsidRDefault="00B811C9" w:rsidP="001D3283">
      <w:pPr>
        <w:pStyle w:val="NormalWeb"/>
        <w:numPr>
          <w:ilvl w:val="1"/>
          <w:numId w:val="11"/>
        </w:numPr>
        <w:spacing w:before="120" w:beforeAutospacing="0"/>
        <w:ind w:right="720"/>
        <w:rPr>
          <w:rFonts w:cs="Arial"/>
          <w:iCs/>
        </w:rPr>
      </w:pPr>
      <w:bookmarkStart w:id="6" w:name="OLE_LINK22"/>
      <w:bookmarkStart w:id="7" w:name="OLE_LINK23"/>
      <w:r w:rsidRPr="00C16993">
        <w:rPr>
          <w:rFonts w:cs="Arial"/>
          <w:b/>
          <w:i/>
          <w:iCs/>
        </w:rPr>
        <w:t>Note:</w:t>
      </w:r>
      <w:r>
        <w:rPr>
          <w:rFonts w:cs="Arial"/>
          <w:i/>
          <w:iCs/>
        </w:rPr>
        <w:t xml:space="preserve"> No approval from </w:t>
      </w:r>
      <w:r w:rsidR="00E6052A">
        <w:rPr>
          <w:rFonts w:cs="Arial"/>
          <w:i/>
          <w:iCs/>
        </w:rPr>
        <w:t xml:space="preserve">the </w:t>
      </w:r>
      <w:r w:rsidR="00F861AF">
        <w:rPr>
          <w:rFonts w:cs="Arial"/>
          <w:iCs/>
        </w:rPr>
        <w:t>Community Achievement Award Evaluation Committee</w:t>
      </w:r>
      <w:r w:rsidR="00F861AF">
        <w:rPr>
          <w:rFonts w:cs="Arial"/>
          <w:i/>
          <w:iCs/>
        </w:rPr>
        <w:t xml:space="preserve"> (</w:t>
      </w:r>
      <w:r w:rsidR="00E6052A">
        <w:rPr>
          <w:rFonts w:cs="Arial"/>
          <w:i/>
          <w:iCs/>
        </w:rPr>
        <w:t>CAAEC</w:t>
      </w:r>
      <w:r w:rsidR="00F861AF">
        <w:rPr>
          <w:rFonts w:cs="Arial"/>
          <w:i/>
          <w:iCs/>
        </w:rPr>
        <w:t>)</w:t>
      </w:r>
      <w:r>
        <w:rPr>
          <w:rFonts w:cs="Arial"/>
          <w:i/>
          <w:iCs/>
        </w:rPr>
        <w:t xml:space="preserve"> is required</w:t>
      </w:r>
      <w:r w:rsidR="001D3283">
        <w:rPr>
          <w:rFonts w:cs="Arial"/>
          <w:i/>
          <w:iCs/>
        </w:rPr>
        <w:t xml:space="preserve"> for this type of substitution</w:t>
      </w:r>
      <w:r>
        <w:rPr>
          <w:rFonts w:cs="Arial"/>
          <w:i/>
          <w:iCs/>
        </w:rPr>
        <w:t>.</w:t>
      </w:r>
      <w:r w:rsidRPr="009F5493">
        <w:rPr>
          <w:rFonts w:cs="Arial"/>
          <w:iCs/>
        </w:rPr>
        <w:br/>
      </w:r>
      <w:bookmarkEnd w:id="6"/>
      <w:bookmarkEnd w:id="7"/>
    </w:p>
    <w:p w14:paraId="12D1B5FB" w14:textId="77777777" w:rsidR="00B811C9" w:rsidRPr="00E6052A" w:rsidRDefault="00642D0C" w:rsidP="001D3283">
      <w:pPr>
        <w:pStyle w:val="NormalWeb"/>
        <w:numPr>
          <w:ilvl w:val="0"/>
          <w:numId w:val="11"/>
        </w:numPr>
        <w:ind w:right="720"/>
      </w:pPr>
      <w:r w:rsidRPr="00113D37">
        <w:rPr>
          <w:rFonts w:cs="Arial"/>
          <w:b/>
          <w:iCs/>
          <w:color w:val="800000"/>
          <w:sz w:val="24"/>
        </w:rPr>
        <w:t xml:space="preserve">1 </w:t>
      </w:r>
      <w:r w:rsidR="005E4261">
        <w:rPr>
          <w:rFonts w:cs="Arial"/>
          <w:b/>
          <w:iCs/>
          <w:color w:val="800000"/>
          <w:sz w:val="24"/>
        </w:rPr>
        <w:t>f</w:t>
      </w:r>
      <w:r w:rsidRPr="00113D37">
        <w:rPr>
          <w:rFonts w:cs="Arial"/>
          <w:b/>
          <w:iCs/>
          <w:color w:val="800000"/>
          <w:sz w:val="24"/>
        </w:rPr>
        <w:t>or 1:</w:t>
      </w:r>
      <w:r>
        <w:rPr>
          <w:rFonts w:cs="Arial"/>
          <w:b/>
          <w:iCs/>
        </w:rPr>
        <w:t xml:space="preserve"> </w:t>
      </w:r>
      <w:r w:rsidR="00B811C9" w:rsidRPr="009F5493">
        <w:rPr>
          <w:rFonts w:cs="Arial"/>
          <w:b/>
          <w:iCs/>
        </w:rPr>
        <w:t>Substitute other activities.</w:t>
      </w:r>
      <w:r w:rsidR="00B811C9">
        <w:rPr>
          <w:rFonts w:cs="Arial"/>
          <w:iCs/>
        </w:rPr>
        <w:t xml:space="preserve"> </w:t>
      </w:r>
      <w:r w:rsidR="00B50A2E">
        <w:rPr>
          <w:rFonts w:cs="Arial"/>
          <w:iCs/>
        </w:rPr>
        <w:t>If you have an innovative activity that you think may achieve STC goals, you can submit that activity to the</w:t>
      </w:r>
      <w:r w:rsidR="002271D2">
        <w:rPr>
          <w:rFonts w:cs="Arial"/>
          <w:iCs/>
        </w:rPr>
        <w:t xml:space="preserve"> </w:t>
      </w:r>
      <w:r w:rsidR="00F861AF">
        <w:rPr>
          <w:rFonts w:cs="Arial"/>
          <w:iCs/>
        </w:rPr>
        <w:t xml:space="preserve">CAAEC </w:t>
      </w:r>
      <w:r w:rsidR="0041002A">
        <w:rPr>
          <w:rFonts w:cs="Arial"/>
          <w:iCs/>
        </w:rPr>
        <w:t>t</w:t>
      </w:r>
      <w:r w:rsidR="00B50A2E">
        <w:rPr>
          <w:rFonts w:cs="Arial"/>
          <w:iCs/>
        </w:rPr>
        <w:t xml:space="preserve">o </w:t>
      </w:r>
      <w:r w:rsidR="0041002A">
        <w:rPr>
          <w:rFonts w:cs="Arial"/>
          <w:iCs/>
        </w:rPr>
        <w:t>have its acceptability appraised</w:t>
      </w:r>
      <w:r w:rsidR="0003578C">
        <w:rPr>
          <w:rFonts w:cs="Arial"/>
          <w:iCs/>
        </w:rPr>
        <w:t xml:space="preserve"> </w:t>
      </w:r>
      <w:r w:rsidR="00683D14">
        <w:rPr>
          <w:rFonts w:cs="Arial"/>
          <w:iCs/>
        </w:rPr>
        <w:t>(stc.caa@gmail.com).</w:t>
      </w:r>
    </w:p>
    <w:p w14:paraId="123F231F" w14:textId="77777777" w:rsidR="00E6052A" w:rsidRPr="009F5493" w:rsidRDefault="00E6052A" w:rsidP="001D3283">
      <w:pPr>
        <w:pStyle w:val="NormalWeb"/>
        <w:numPr>
          <w:ilvl w:val="1"/>
          <w:numId w:val="11"/>
        </w:numPr>
        <w:spacing w:before="120" w:beforeAutospacing="0"/>
        <w:ind w:right="720"/>
        <w:rPr>
          <w:rFonts w:cs="Arial"/>
          <w:iCs/>
        </w:rPr>
      </w:pPr>
      <w:r w:rsidRPr="00C16993">
        <w:rPr>
          <w:rFonts w:cs="Arial"/>
          <w:b/>
          <w:i/>
          <w:iCs/>
        </w:rPr>
        <w:t>Note:</w:t>
      </w:r>
      <w:r>
        <w:rPr>
          <w:rFonts w:cs="Arial"/>
          <w:i/>
          <w:iCs/>
        </w:rPr>
        <w:t xml:space="preserve"> Submit your innovative activity early and include the approval with your application.</w:t>
      </w:r>
      <w:r w:rsidRPr="009F5493">
        <w:rPr>
          <w:rFonts w:cs="Arial"/>
          <w:iCs/>
        </w:rPr>
        <w:br/>
      </w:r>
    </w:p>
    <w:p w14:paraId="1B3313F0" w14:textId="77777777" w:rsidR="00C06B87" w:rsidRDefault="00E6052A" w:rsidP="00C06B87">
      <w:pPr>
        <w:pStyle w:val="NormalWeb"/>
        <w:numPr>
          <w:ilvl w:val="0"/>
          <w:numId w:val="11"/>
        </w:numPr>
        <w:ind w:left="778" w:right="720"/>
        <w:contextualSpacing/>
      </w:pPr>
      <w:r>
        <w:rPr>
          <w:rFonts w:cs="Arial"/>
          <w:b/>
          <w:iCs/>
          <w:color w:val="800000"/>
          <w:sz w:val="24"/>
        </w:rPr>
        <w:t>CAAEC Substitution:</w:t>
      </w:r>
      <w:r w:rsidRPr="00E6052A">
        <w:rPr>
          <w:rFonts w:cs="Arial"/>
          <w:iCs/>
        </w:rPr>
        <w:t xml:space="preserve"> </w:t>
      </w:r>
      <w:r w:rsidR="001D3283">
        <w:rPr>
          <w:rFonts w:cs="Arial"/>
          <w:iCs/>
        </w:rPr>
        <w:t>The evaluation committee will make substitutions where necessary and appropriate.</w:t>
      </w:r>
      <w:r w:rsidR="001D3283">
        <w:rPr>
          <w:rFonts w:cs="Arial"/>
          <w:iCs/>
        </w:rPr>
        <w:br/>
        <w:t xml:space="preserve"> </w:t>
      </w:r>
    </w:p>
    <w:p w14:paraId="11909018" w14:textId="77777777" w:rsidR="00C06B87" w:rsidRDefault="001D3283" w:rsidP="00C06B87">
      <w:pPr>
        <w:pStyle w:val="NormalWeb"/>
        <w:spacing w:after="120" w:afterAutospacing="0"/>
        <w:ind w:left="418" w:right="720"/>
        <w:rPr>
          <w:rFonts w:cs="Arial"/>
          <w:bCs/>
        </w:rPr>
      </w:pPr>
      <w:r w:rsidRPr="001D3283">
        <w:rPr>
          <w:rFonts w:cs="Arial"/>
          <w:bCs/>
        </w:rPr>
        <w:t xml:space="preserve">When a higher-level item is used for a lower-level one, put "Used for" and the item number it is being substituted for in the </w:t>
      </w:r>
      <w:r w:rsidR="00C06B87" w:rsidRPr="00C06B87">
        <w:rPr>
          <w:rFonts w:cs="Arial"/>
          <w:b/>
          <w:bCs/>
        </w:rPr>
        <w:t xml:space="preserve">Completed? </w:t>
      </w:r>
      <w:r w:rsidR="00360E0C">
        <w:rPr>
          <w:rFonts w:cs="Arial"/>
          <w:bCs/>
        </w:rPr>
        <w:t>column</w:t>
      </w:r>
      <w:r w:rsidRPr="001D3283">
        <w:rPr>
          <w:rFonts w:cs="Arial"/>
          <w:bCs/>
        </w:rPr>
        <w:t xml:space="preserve">. </w:t>
      </w:r>
      <w:r w:rsidR="002D676D">
        <w:rPr>
          <w:rFonts w:cs="Arial"/>
          <w:bCs/>
        </w:rPr>
        <w:t>Put “Sub with” when substituting higher-level criteria for a lower-level one.</w:t>
      </w:r>
      <w:r w:rsidR="004206D8">
        <w:rPr>
          <w:rFonts w:cs="Arial"/>
          <w:bCs/>
        </w:rPr>
        <w:t xml:space="preserve"> (</w:t>
      </w:r>
      <w:r w:rsidR="00360E0C">
        <w:rPr>
          <w:rFonts w:cs="Arial"/>
          <w:bCs/>
        </w:rPr>
        <w:t xml:space="preserve">Criteria numbers </w:t>
      </w:r>
      <w:r w:rsidR="004206D8">
        <w:rPr>
          <w:rFonts w:cs="Arial"/>
          <w:bCs/>
        </w:rPr>
        <w:t>are examples only</w:t>
      </w:r>
      <w:r w:rsidR="00360E0C">
        <w:rPr>
          <w:rFonts w:cs="Arial"/>
          <w:bCs/>
        </w:rPr>
        <w:t>.</w:t>
      </w:r>
      <w:r w:rsidR="004206D8">
        <w:rPr>
          <w:rFonts w:cs="Arial"/>
          <w:bCs/>
        </w:rPr>
        <w:t>)</w:t>
      </w:r>
    </w:p>
    <w:p w14:paraId="71F49B25" w14:textId="77777777" w:rsidR="009F4BD8" w:rsidRDefault="00073063" w:rsidP="009F4BD8">
      <w:pPr>
        <w:pStyle w:val="NormalWeb"/>
        <w:spacing w:before="0" w:beforeAutospacing="0" w:after="0" w:afterAutospacing="0"/>
        <w:ind w:left="720" w:right="360"/>
        <w:rPr>
          <w:rFonts w:cs="Arial"/>
          <w:bCs/>
        </w:rPr>
      </w:pPr>
      <w:bookmarkStart w:id="8" w:name="Topofform"/>
      <w:bookmarkEnd w:id="8"/>
      <w:r>
        <w:rPr>
          <w:rFonts w:cs="Arial"/>
          <w:bCs/>
          <w:noProof/>
        </w:rPr>
        <mc:AlternateContent>
          <mc:Choice Requires="wps">
            <w:drawing>
              <wp:anchor distT="0" distB="0" distL="114300" distR="114300" simplePos="0" relativeHeight="251662336" behindDoc="0" locked="0" layoutInCell="1" allowOverlap="1" wp14:anchorId="75683EEC" wp14:editId="3B42E9A2">
                <wp:simplePos x="0" y="0"/>
                <wp:positionH relativeFrom="column">
                  <wp:posOffset>4993005</wp:posOffset>
                </wp:positionH>
                <wp:positionV relativeFrom="paragraph">
                  <wp:posOffset>104775</wp:posOffset>
                </wp:positionV>
                <wp:extent cx="1400175" cy="1371600"/>
                <wp:effectExtent l="0" t="0" r="9525" b="0"/>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1600"/>
                        </a:xfrm>
                        <a:prstGeom prst="rect">
                          <a:avLst/>
                        </a:prstGeom>
                        <a:solidFill>
                          <a:srgbClr val="FFFFFF"/>
                        </a:solidFill>
                        <a:ln>
                          <a:noFill/>
                        </a:ln>
                        <a:extLst>
                          <a:ext uri="{91240B29-F687-4F45-9708-019B960494DF}">
                            <a14:hiddenLine xmlns:a14="http://schemas.microsoft.com/office/drawing/2010/main" w="12700" cmpd="thinThick">
                              <a:solidFill>
                                <a:srgbClr val="996633"/>
                              </a:solidFill>
                              <a:miter lim="800000"/>
                              <a:headEnd/>
                              <a:tailEnd/>
                            </a14:hiddenLine>
                          </a:ext>
                        </a:extLst>
                      </wps:spPr>
                      <wps:txbx>
                        <w:txbxContent>
                          <w:p w14:paraId="5822AF7D" w14:textId="77777777" w:rsidR="00C2274B" w:rsidRDefault="00C2274B" w:rsidP="00AC6359">
                            <w:pPr>
                              <w:spacing w:before="0" w:after="120"/>
                              <w:rPr>
                                <w:rFonts w:ascii="Times New Roman" w:hAnsi="Times New Roman"/>
                                <w:i/>
                                <w:sz w:val="20"/>
                                <w:szCs w:val="20"/>
                              </w:rPr>
                            </w:pPr>
                            <w:r w:rsidRPr="001D3283">
                              <w:rPr>
                                <w:rFonts w:ascii="Times New Roman" w:hAnsi="Times New Roman"/>
                                <w:i/>
                                <w:sz w:val="20"/>
                                <w:szCs w:val="20"/>
                              </w:rPr>
                              <w:t>E9 is substituted for M3. Remember: E9 needs two replacement activit</w:t>
                            </w:r>
                            <w:r>
                              <w:rPr>
                                <w:rFonts w:ascii="Times New Roman" w:hAnsi="Times New Roman"/>
                                <w:i/>
                                <w:sz w:val="20"/>
                                <w:szCs w:val="20"/>
                              </w:rPr>
                              <w:t>i</w:t>
                            </w:r>
                            <w:r w:rsidRPr="001D3283">
                              <w:rPr>
                                <w:rFonts w:ascii="Times New Roman" w:hAnsi="Times New Roman"/>
                                <w:i/>
                                <w:sz w:val="20"/>
                                <w:szCs w:val="20"/>
                              </w:rPr>
                              <w:t>es</w:t>
                            </w:r>
                            <w:r>
                              <w:rPr>
                                <w:rFonts w:ascii="Times New Roman" w:hAnsi="Times New Roman"/>
                                <w:i/>
                                <w:sz w:val="20"/>
                                <w:szCs w:val="20"/>
                              </w:rPr>
                              <w:t xml:space="preserve"> to qualify for an Excellence Award, for example, RM1 and RM2</w:t>
                            </w:r>
                            <w:r w:rsidRPr="001D3283">
                              <w:rPr>
                                <w:rFonts w:ascii="Times New Roman" w:hAnsi="Times New Roman"/>
                                <w:i/>
                                <w:sz w:val="20"/>
                                <w:szCs w:val="20"/>
                              </w:rPr>
                              <w:t>.</w:t>
                            </w:r>
                          </w:p>
                          <w:p w14:paraId="45B3465F" w14:textId="77777777" w:rsidR="00C2274B" w:rsidRPr="001D3283" w:rsidRDefault="00C2274B" w:rsidP="00AC6359">
                            <w:pPr>
                              <w:spacing w:before="120" w:after="0"/>
                              <w:rPr>
                                <w:rFonts w:ascii="Times New Roman" w:hAnsi="Times New Roman"/>
                                <w:i/>
                                <w:sz w:val="20"/>
                                <w:szCs w:val="20"/>
                              </w:rPr>
                            </w:pPr>
                            <w:r>
                              <w:rPr>
                                <w:rFonts w:ascii="Times New Roman" w:hAnsi="Times New Roman"/>
                                <w:i/>
                                <w:sz w:val="20"/>
                                <w:szCs w:val="20"/>
                              </w:rPr>
                              <w:t>E11 was not completed. Substitute activities were D3 and AV1.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83EEC" id="_x0000_t202" coordsize="21600,21600" o:spt="202" path="m,l,21600r21600,l21600,xe">
                <v:stroke joinstyle="miter"/>
                <v:path gradientshapeok="t" o:connecttype="rect"/>
              </v:shapetype>
              <v:shape id="Text Box 45" o:spid="_x0000_s1026" type="#_x0000_t202" style="position:absolute;left:0;text-align:left;margin-left:393.15pt;margin-top:8.25pt;width:110.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" stroked="f" strokecolor="#963" strokeweight="1pt">
                <v:stroke linestyle="thinThick"/>
                <v:textbox inset="0,0,0,0">
                  <w:txbxContent>
                    <w:p w14:paraId="5822AF7D" w14:textId="77777777" w:rsidR="00C2274B" w:rsidRDefault="00C2274B" w:rsidP="00AC6359">
                      <w:pPr>
                        <w:spacing w:before="0" w:after="120"/>
                        <w:rPr>
                          <w:rFonts w:ascii="Times New Roman" w:hAnsi="Times New Roman"/>
                          <w:i/>
                          <w:sz w:val="20"/>
                          <w:szCs w:val="20"/>
                        </w:rPr>
                      </w:pPr>
                      <w:r w:rsidRPr="001D3283">
                        <w:rPr>
                          <w:rFonts w:ascii="Times New Roman" w:hAnsi="Times New Roman"/>
                          <w:i/>
                          <w:sz w:val="20"/>
                          <w:szCs w:val="20"/>
                        </w:rPr>
                        <w:t>E9 is substituted for M3. Remember: E9 needs two replacement activit</w:t>
                      </w:r>
                      <w:r>
                        <w:rPr>
                          <w:rFonts w:ascii="Times New Roman" w:hAnsi="Times New Roman"/>
                          <w:i/>
                          <w:sz w:val="20"/>
                          <w:szCs w:val="20"/>
                        </w:rPr>
                        <w:t>i</w:t>
                      </w:r>
                      <w:r w:rsidRPr="001D3283">
                        <w:rPr>
                          <w:rFonts w:ascii="Times New Roman" w:hAnsi="Times New Roman"/>
                          <w:i/>
                          <w:sz w:val="20"/>
                          <w:szCs w:val="20"/>
                        </w:rPr>
                        <w:t>es</w:t>
                      </w:r>
                      <w:r>
                        <w:rPr>
                          <w:rFonts w:ascii="Times New Roman" w:hAnsi="Times New Roman"/>
                          <w:i/>
                          <w:sz w:val="20"/>
                          <w:szCs w:val="20"/>
                        </w:rPr>
                        <w:t xml:space="preserve"> to qualify for an Excellence Award, for example, RM1 and RM2</w:t>
                      </w:r>
                      <w:r w:rsidRPr="001D3283">
                        <w:rPr>
                          <w:rFonts w:ascii="Times New Roman" w:hAnsi="Times New Roman"/>
                          <w:i/>
                          <w:sz w:val="20"/>
                          <w:szCs w:val="20"/>
                        </w:rPr>
                        <w:t>.</w:t>
                      </w:r>
                    </w:p>
                    <w:p w14:paraId="45B3465F" w14:textId="77777777" w:rsidR="00C2274B" w:rsidRPr="001D3283" w:rsidRDefault="00C2274B" w:rsidP="00AC6359">
                      <w:pPr>
                        <w:spacing w:before="120" w:after="0"/>
                        <w:rPr>
                          <w:rFonts w:ascii="Times New Roman" w:hAnsi="Times New Roman"/>
                          <w:i/>
                          <w:sz w:val="20"/>
                          <w:szCs w:val="20"/>
                        </w:rPr>
                      </w:pPr>
                      <w:r>
                        <w:rPr>
                          <w:rFonts w:ascii="Times New Roman" w:hAnsi="Times New Roman"/>
                          <w:i/>
                          <w:sz w:val="20"/>
                          <w:szCs w:val="20"/>
                        </w:rPr>
                        <w:t>E11 was not completed. Substitute activities were D3 and AV1.</w:t>
                      </w:r>
                    </w:p>
                  </w:txbxContent>
                </v:textbox>
              </v:shape>
            </w:pict>
          </mc:Fallback>
        </mc:AlternateContent>
      </w:r>
      <w:r w:rsidR="00F959F0">
        <w:rPr>
          <w:rFonts w:cs="Arial"/>
          <w:bCs/>
          <w:noProof/>
        </w:rPr>
        <w:drawing>
          <wp:inline distT="0" distB="0" distL="0" distR="0" wp14:anchorId="1109B61C" wp14:editId="3C9C03DF">
            <wp:extent cx="4439920" cy="16662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4439920" cy="1666240"/>
                    </a:xfrm>
                    <a:prstGeom prst="rect">
                      <a:avLst/>
                    </a:prstGeom>
                    <a:noFill/>
                    <a:ln w="9525">
                      <a:noFill/>
                      <a:miter lim="800000"/>
                      <a:headEnd/>
                      <a:tailEnd/>
                    </a:ln>
                  </pic:spPr>
                </pic:pic>
              </a:graphicData>
            </a:graphic>
          </wp:inline>
        </w:drawing>
      </w:r>
    </w:p>
    <w:p w14:paraId="4FF0BDA5" w14:textId="77777777" w:rsidR="001C46F8" w:rsidRDefault="00DE5264" w:rsidP="008621CD">
      <w:pPr>
        <w:spacing w:before="120" w:after="0"/>
      </w:pPr>
      <w:r w:rsidRPr="00642D0C">
        <w:t xml:space="preserve">A community must </w:t>
      </w:r>
      <w:r w:rsidRPr="00642D0C">
        <w:rPr>
          <w:b/>
        </w:rPr>
        <w:t>check off all the items</w:t>
      </w:r>
      <w:r w:rsidRPr="00642D0C">
        <w:t xml:space="preserve"> on </w:t>
      </w:r>
      <w:r w:rsidR="00FC0295" w:rsidRPr="00642D0C">
        <w:t>a</w:t>
      </w:r>
      <w:r w:rsidRPr="00642D0C">
        <w:t xml:space="preserve"> checklist or </w:t>
      </w:r>
      <w:r w:rsidRPr="00642D0C">
        <w:rPr>
          <w:b/>
        </w:rPr>
        <w:t>provide appropriate substitutions</w:t>
      </w:r>
      <w:r w:rsidRPr="00642D0C">
        <w:t xml:space="preserve"> to receive any award. </w:t>
      </w:r>
    </w:p>
    <w:tbl>
      <w:tblPr>
        <w:tblW w:w="10440" w:type="dxa"/>
        <w:tblCellSpacing w:w="0" w:type="dxa"/>
        <w:tblCellMar>
          <w:left w:w="0" w:type="dxa"/>
          <w:right w:w="0" w:type="dxa"/>
        </w:tblCellMar>
        <w:tblLook w:val="0000" w:firstRow="0" w:lastRow="0" w:firstColumn="0" w:lastColumn="0" w:noHBand="0" w:noVBand="0"/>
      </w:tblPr>
      <w:tblGrid>
        <w:gridCol w:w="10440"/>
      </w:tblGrid>
      <w:tr w:rsidR="001C46F8" w14:paraId="4D53B26E" w14:textId="77777777" w:rsidTr="0004574A">
        <w:trPr>
          <w:tblCellSpacing w:w="0" w:type="dxa"/>
        </w:trPr>
        <w:tc>
          <w:tcPr>
            <w:tcW w:w="11160" w:type="dxa"/>
            <w:vAlign w:val="center"/>
          </w:tcPr>
          <w:p w14:paraId="61A84FA9" w14:textId="77777777" w:rsidR="001C46F8" w:rsidRDefault="001C46F8" w:rsidP="0004574A">
            <w:pPr>
              <w:pStyle w:val="Heading2"/>
            </w:pPr>
            <w:bookmarkStart w:id="9" w:name="_Ref394996934"/>
            <w:r>
              <w:rPr>
                <w:rFonts w:cs="Arial"/>
              </w:rPr>
              <w:lastRenderedPageBreak/>
              <w:t>Supporting Materials</w:t>
            </w:r>
            <w:bookmarkEnd w:id="9"/>
          </w:p>
          <w:p w14:paraId="1104F5BE" w14:textId="77777777" w:rsidR="001C46F8" w:rsidRPr="003074AA" w:rsidRDefault="008F25C4" w:rsidP="0004574A">
            <w:pPr>
              <w:pStyle w:val="NormalWeb"/>
              <w:rPr>
                <w:rFonts w:cs="Arial"/>
              </w:rPr>
            </w:pPr>
            <w:r w:rsidRPr="008F25C4">
              <w:rPr>
                <w:rFonts w:cs="Arial"/>
                <w:b/>
              </w:rPr>
              <w:t>All</w:t>
            </w:r>
            <w:r w:rsidR="001C46F8" w:rsidRPr="003074AA">
              <w:rPr>
                <w:rFonts w:cs="Arial"/>
              </w:rPr>
              <w:t xml:space="preserve"> Merit, Excellence, and Distinction criteria require supporting material. Supporting material</w:t>
            </w:r>
            <w:r w:rsidR="00946D8F">
              <w:rPr>
                <w:rFonts w:cs="Arial"/>
              </w:rPr>
              <w:t>s may be a link to a Web page</w:t>
            </w:r>
            <w:r w:rsidR="00A51AB9">
              <w:rPr>
                <w:rFonts w:cs="Arial"/>
              </w:rPr>
              <w:t xml:space="preserve">, a </w:t>
            </w:r>
            <w:r w:rsidR="007A0AB8">
              <w:rPr>
                <w:rFonts w:cs="Arial"/>
              </w:rPr>
              <w:t>write-up</w:t>
            </w:r>
            <w:r w:rsidR="00A51AB9">
              <w:rPr>
                <w:rFonts w:cs="Arial"/>
              </w:rPr>
              <w:t xml:space="preserve"> of up to</w:t>
            </w:r>
            <w:r w:rsidR="00946D8F">
              <w:rPr>
                <w:rFonts w:cs="Arial"/>
              </w:rPr>
              <w:t>100 words, or</w:t>
            </w:r>
            <w:r w:rsidR="001C46F8" w:rsidRPr="003074AA">
              <w:rPr>
                <w:rFonts w:cs="Arial"/>
              </w:rPr>
              <w:t xml:space="preserve"> </w:t>
            </w:r>
            <w:r w:rsidR="005E4C95">
              <w:rPr>
                <w:rFonts w:cs="Arial"/>
              </w:rPr>
              <w:t>an included PDF document</w:t>
            </w:r>
            <w:r w:rsidR="00946D8F">
              <w:rPr>
                <w:rFonts w:cs="Arial"/>
              </w:rPr>
              <w:t>.</w:t>
            </w:r>
          </w:p>
          <w:p w14:paraId="06542A5B" w14:textId="77777777" w:rsidR="001C46F8" w:rsidRPr="003074AA" w:rsidRDefault="001C46F8" w:rsidP="0004574A">
            <w:pPr>
              <w:pStyle w:val="NormalWeb"/>
              <w:ind w:right="1170"/>
              <w:rPr>
                <w:rFonts w:cs="Arial"/>
                <w:b/>
                <w:i/>
              </w:rPr>
            </w:pPr>
            <w:r w:rsidRPr="003074AA">
              <w:rPr>
                <w:rFonts w:cs="Arial"/>
                <w:b/>
                <w:i/>
              </w:rPr>
              <w:t>Supporting Materials Requirements</w:t>
            </w:r>
          </w:p>
          <w:p w14:paraId="65E99E9A" w14:textId="77777777" w:rsidR="001C46F8" w:rsidRPr="003074AA" w:rsidRDefault="00F90BBF" w:rsidP="0004574A">
            <w:pPr>
              <w:pStyle w:val="NormalWeb"/>
              <w:numPr>
                <w:ilvl w:val="0"/>
                <w:numId w:val="10"/>
              </w:numPr>
              <w:ind w:right="1170"/>
              <w:rPr>
                <w:rFonts w:cs="Arial"/>
              </w:rPr>
            </w:pPr>
            <w:r>
              <w:rPr>
                <w:rFonts w:cs="Arial"/>
              </w:rPr>
              <w:t>All supporting materials</w:t>
            </w:r>
            <w:r w:rsidRPr="003074AA">
              <w:rPr>
                <w:rFonts w:cs="Arial"/>
              </w:rPr>
              <w:t xml:space="preserve"> </w:t>
            </w:r>
            <w:r w:rsidR="001C46F8" w:rsidRPr="003074AA">
              <w:rPr>
                <w:rFonts w:cs="Arial"/>
              </w:rPr>
              <w:t>must be electronic, either files or written descriptions.</w:t>
            </w:r>
          </w:p>
          <w:p w14:paraId="4E7666F7" w14:textId="77777777" w:rsidR="001C46F8" w:rsidRPr="003074AA" w:rsidRDefault="001C46F8" w:rsidP="0004574A">
            <w:pPr>
              <w:pStyle w:val="NormalWeb"/>
              <w:numPr>
                <w:ilvl w:val="0"/>
                <w:numId w:val="10"/>
              </w:numPr>
              <w:ind w:right="1170"/>
              <w:rPr>
                <w:rFonts w:cs="Arial"/>
              </w:rPr>
            </w:pPr>
            <w:r w:rsidRPr="003074AA">
              <w:rPr>
                <w:rFonts w:cs="Arial"/>
              </w:rPr>
              <w:t xml:space="preserve">Files may be on a CD, within a .ZIP file, or on a </w:t>
            </w:r>
            <w:r w:rsidR="00AA7E88">
              <w:rPr>
                <w:rFonts w:cs="Arial"/>
              </w:rPr>
              <w:t>website</w:t>
            </w:r>
            <w:r w:rsidR="0004574A">
              <w:rPr>
                <w:rFonts w:cs="Arial"/>
              </w:rPr>
              <w:t>(</w:t>
            </w:r>
            <w:r w:rsidR="00C06B87" w:rsidRPr="00C06B87">
              <w:rPr>
                <w:rFonts w:cs="Arial"/>
                <w:b/>
                <w:i/>
              </w:rPr>
              <w:t>Note:</w:t>
            </w:r>
            <w:r w:rsidR="0004574A">
              <w:rPr>
                <w:rFonts w:cs="Arial"/>
              </w:rPr>
              <w:t xml:space="preserve"> </w:t>
            </w:r>
            <w:r w:rsidR="00C06B87" w:rsidRPr="00C06B87">
              <w:rPr>
                <w:rFonts w:cs="Arial"/>
                <w:i/>
              </w:rPr>
              <w:t>Links to your website must work at the time of application judging or the item will be discounted</w:t>
            </w:r>
            <w:r w:rsidR="0004574A">
              <w:rPr>
                <w:rFonts w:cs="Arial"/>
              </w:rPr>
              <w:t>)</w:t>
            </w:r>
            <w:r w:rsidR="00F90BBF">
              <w:rPr>
                <w:rFonts w:cs="Arial"/>
              </w:rPr>
              <w:t>.</w:t>
            </w:r>
            <w:r w:rsidR="007368D2">
              <w:rPr>
                <w:rFonts w:cs="Arial"/>
              </w:rPr>
              <w:t xml:space="preserve"> You may link to files on Google Drive or other cloud site, provided the CAAEC does not need to log in.</w:t>
            </w:r>
          </w:p>
          <w:p w14:paraId="2F58F696" w14:textId="77777777" w:rsidR="001C46F8" w:rsidRPr="003074AA" w:rsidRDefault="00AA5B55" w:rsidP="0004574A">
            <w:pPr>
              <w:pStyle w:val="NormalWeb"/>
              <w:numPr>
                <w:ilvl w:val="0"/>
                <w:numId w:val="10"/>
              </w:numPr>
              <w:ind w:right="1170"/>
              <w:rPr>
                <w:rFonts w:cs="Arial"/>
              </w:rPr>
            </w:pPr>
            <w:r>
              <w:rPr>
                <w:rFonts w:cs="Arial"/>
              </w:rPr>
              <w:t>When using files, provide hyperlinks</w:t>
            </w:r>
            <w:r w:rsidR="001C46F8" w:rsidRPr="003074AA">
              <w:rPr>
                <w:rFonts w:cs="Arial"/>
              </w:rPr>
              <w:t xml:space="preserve"> from the criteria cells.</w:t>
            </w:r>
          </w:p>
          <w:p w14:paraId="02F89EB4" w14:textId="77777777" w:rsidR="001C46F8" w:rsidRPr="003074AA" w:rsidRDefault="00AA5B55" w:rsidP="0004574A">
            <w:pPr>
              <w:pStyle w:val="NormalWeb"/>
              <w:numPr>
                <w:ilvl w:val="0"/>
                <w:numId w:val="10"/>
              </w:numPr>
              <w:ind w:right="1170"/>
              <w:rPr>
                <w:rFonts w:cs="Arial"/>
              </w:rPr>
            </w:pPr>
            <w:r>
              <w:rPr>
                <w:rFonts w:cs="Arial"/>
              </w:rPr>
              <w:t>When using d</w:t>
            </w:r>
            <w:r w:rsidRPr="003074AA">
              <w:rPr>
                <w:rFonts w:cs="Arial"/>
              </w:rPr>
              <w:t xml:space="preserve">escriptive </w:t>
            </w:r>
            <w:r w:rsidR="001C46F8" w:rsidRPr="003074AA">
              <w:rPr>
                <w:rFonts w:cs="Arial"/>
              </w:rPr>
              <w:t>write-ups</w:t>
            </w:r>
            <w:r>
              <w:rPr>
                <w:rFonts w:cs="Arial"/>
              </w:rPr>
              <w:t>, place them</w:t>
            </w:r>
            <w:r w:rsidR="001C46F8" w:rsidRPr="003074AA">
              <w:rPr>
                <w:rFonts w:cs="Arial"/>
              </w:rPr>
              <w:t xml:space="preserve"> within the criteria cells (≤ 100 words).</w:t>
            </w:r>
          </w:p>
          <w:p w14:paraId="16ED1A70" w14:textId="77777777" w:rsidR="001C46F8" w:rsidRPr="003074AA" w:rsidRDefault="001C46F8" w:rsidP="0004574A">
            <w:pPr>
              <w:pStyle w:val="NormalWeb"/>
              <w:ind w:right="1170"/>
              <w:rPr>
                <w:rFonts w:cs="Arial"/>
                <w:b/>
                <w:i/>
              </w:rPr>
            </w:pPr>
            <w:r w:rsidRPr="003074AA">
              <w:rPr>
                <w:rFonts w:cs="Arial"/>
                <w:b/>
                <w:i/>
              </w:rPr>
              <w:t>Supporting Materials Examples</w:t>
            </w:r>
          </w:p>
          <w:p w14:paraId="211BF343" w14:textId="77777777" w:rsidR="001C46F8" w:rsidRDefault="001C46F8" w:rsidP="0004574A">
            <w:pPr>
              <w:pStyle w:val="NormalWeb"/>
              <w:numPr>
                <w:ilvl w:val="0"/>
                <w:numId w:val="13"/>
              </w:numPr>
              <w:ind w:right="1170"/>
              <w:rPr>
                <w:rFonts w:cs="Arial"/>
              </w:rPr>
            </w:pPr>
            <w:r w:rsidRPr="003074AA">
              <w:rPr>
                <w:rFonts w:cs="Arial"/>
              </w:rPr>
              <w:t>Descriptive write-ups provided by the applicant</w:t>
            </w:r>
          </w:p>
          <w:p w14:paraId="48502123" w14:textId="77777777" w:rsidR="00946D8F" w:rsidRPr="003074AA" w:rsidRDefault="00946D8F" w:rsidP="0004574A">
            <w:pPr>
              <w:pStyle w:val="NormalWeb"/>
              <w:numPr>
                <w:ilvl w:val="0"/>
                <w:numId w:val="13"/>
              </w:numPr>
              <w:ind w:right="1170"/>
              <w:rPr>
                <w:rFonts w:cs="Arial"/>
              </w:rPr>
            </w:pPr>
            <w:r>
              <w:rPr>
                <w:rFonts w:cs="Arial"/>
              </w:rPr>
              <w:t>Copies of email proving that your community completed the activity</w:t>
            </w:r>
          </w:p>
          <w:p w14:paraId="451426B6" w14:textId="77777777" w:rsidR="001C46F8" w:rsidRPr="003074AA" w:rsidRDefault="00946D8F" w:rsidP="0004574A">
            <w:pPr>
              <w:pStyle w:val="NormalWeb"/>
              <w:numPr>
                <w:ilvl w:val="0"/>
                <w:numId w:val="13"/>
              </w:numPr>
              <w:ind w:right="1170"/>
              <w:rPr>
                <w:rFonts w:cs="Arial"/>
              </w:rPr>
            </w:pPr>
            <w:r>
              <w:rPr>
                <w:rFonts w:cs="Arial"/>
              </w:rPr>
              <w:t xml:space="preserve">Hyperlinks to </w:t>
            </w:r>
            <w:r w:rsidR="001C46F8" w:rsidRPr="003074AA">
              <w:rPr>
                <w:rFonts w:cs="Arial"/>
              </w:rPr>
              <w:t>Web pages</w:t>
            </w:r>
            <w:r>
              <w:rPr>
                <w:rFonts w:cs="Arial"/>
              </w:rPr>
              <w:t xml:space="preserve"> – </w:t>
            </w:r>
            <w:r w:rsidR="00F90BBF">
              <w:rPr>
                <w:rFonts w:cs="Arial"/>
              </w:rPr>
              <w:t>ensure the</w:t>
            </w:r>
            <w:r>
              <w:rPr>
                <w:rFonts w:cs="Arial"/>
              </w:rPr>
              <w:t xml:space="preserve"> evaluation committee does not need to log in</w:t>
            </w:r>
          </w:p>
          <w:p w14:paraId="311DFCA5" w14:textId="77777777" w:rsidR="001C46F8" w:rsidRPr="003074AA" w:rsidRDefault="001C46F8" w:rsidP="0004574A">
            <w:pPr>
              <w:pStyle w:val="NormalWeb"/>
              <w:numPr>
                <w:ilvl w:val="0"/>
                <w:numId w:val="13"/>
              </w:numPr>
              <w:ind w:right="1170"/>
              <w:rPr>
                <w:rFonts w:cs="Arial"/>
              </w:rPr>
            </w:pPr>
            <w:r w:rsidRPr="003074AA">
              <w:rPr>
                <w:rFonts w:cs="Arial"/>
              </w:rPr>
              <w:t>Newsletters</w:t>
            </w:r>
          </w:p>
          <w:p w14:paraId="66720853" w14:textId="77777777" w:rsidR="001C46F8" w:rsidRPr="003074AA" w:rsidRDefault="001C46F8" w:rsidP="0004574A">
            <w:pPr>
              <w:pStyle w:val="NormalWeb"/>
              <w:numPr>
                <w:ilvl w:val="0"/>
                <w:numId w:val="13"/>
              </w:numPr>
              <w:ind w:right="1170"/>
              <w:rPr>
                <w:rFonts w:cs="Arial"/>
              </w:rPr>
            </w:pPr>
            <w:r w:rsidRPr="003074AA">
              <w:rPr>
                <w:rFonts w:cs="Arial"/>
              </w:rPr>
              <w:t>Meeting announcements</w:t>
            </w:r>
          </w:p>
          <w:p w14:paraId="3FB655CF" w14:textId="77777777" w:rsidR="001C46F8" w:rsidRPr="003074AA" w:rsidRDefault="001C46F8" w:rsidP="0004574A">
            <w:pPr>
              <w:pStyle w:val="NormalWeb"/>
              <w:numPr>
                <w:ilvl w:val="0"/>
                <w:numId w:val="13"/>
              </w:numPr>
              <w:ind w:right="1170"/>
              <w:rPr>
                <w:rFonts w:cs="Arial"/>
              </w:rPr>
            </w:pPr>
            <w:r w:rsidRPr="003074AA">
              <w:rPr>
                <w:rFonts w:cs="Arial"/>
              </w:rPr>
              <w:t>Correspondence</w:t>
            </w:r>
          </w:p>
          <w:p w14:paraId="5106B120" w14:textId="77777777" w:rsidR="001C46F8" w:rsidRDefault="001C46F8" w:rsidP="0004574A">
            <w:pPr>
              <w:pStyle w:val="NormalWeb"/>
              <w:numPr>
                <w:ilvl w:val="0"/>
                <w:numId w:val="13"/>
              </w:numPr>
              <w:ind w:right="1170"/>
              <w:rPr>
                <w:rFonts w:cs="Arial"/>
              </w:rPr>
            </w:pPr>
            <w:r w:rsidRPr="003074AA">
              <w:rPr>
                <w:rFonts w:cs="Arial"/>
              </w:rPr>
              <w:t>Press clippings</w:t>
            </w:r>
          </w:p>
          <w:p w14:paraId="08C60B0B" w14:textId="77777777" w:rsidR="00946D8F" w:rsidRPr="003074AA" w:rsidRDefault="00946D8F" w:rsidP="0004574A">
            <w:pPr>
              <w:pStyle w:val="NormalWeb"/>
              <w:numPr>
                <w:ilvl w:val="0"/>
                <w:numId w:val="13"/>
              </w:numPr>
              <w:ind w:right="1170"/>
              <w:rPr>
                <w:rFonts w:cs="Arial"/>
              </w:rPr>
            </w:pPr>
            <w:r>
              <w:rPr>
                <w:rFonts w:cs="Arial"/>
              </w:rPr>
              <w:t>Screen shots of event notices or activities</w:t>
            </w:r>
          </w:p>
          <w:p w14:paraId="30A2667C" w14:textId="77777777" w:rsidR="001C46F8" w:rsidRPr="003074AA" w:rsidRDefault="00C06B87" w:rsidP="0004574A">
            <w:pPr>
              <w:pStyle w:val="NormalWeb"/>
              <w:spacing w:before="120" w:beforeAutospacing="0" w:after="360" w:afterAutospacing="0"/>
              <w:ind w:right="1166"/>
              <w:rPr>
                <w:rFonts w:cs="Arial"/>
              </w:rPr>
            </w:pPr>
            <w:r w:rsidRPr="00C06B87">
              <w:rPr>
                <w:rFonts w:cs="Arial"/>
                <w:b/>
                <w:bCs/>
                <w:i/>
              </w:rPr>
              <w:t>Note</w:t>
            </w:r>
            <w:r w:rsidRPr="00C06B87">
              <w:rPr>
                <w:rFonts w:cs="Arial"/>
                <w:b/>
                <w:i/>
              </w:rPr>
              <w:t>:</w:t>
            </w:r>
            <w:r w:rsidR="001C46F8" w:rsidRPr="003074AA">
              <w:rPr>
                <w:rFonts w:cs="Arial"/>
              </w:rPr>
              <w:t xml:space="preserve"> </w:t>
            </w:r>
            <w:r w:rsidRPr="00C06B87">
              <w:rPr>
                <w:rFonts w:cs="Arial"/>
                <w:i/>
              </w:rPr>
              <w:t>Materials for the Communities of Distinction may be displayed at the annual Summit.</w:t>
            </w:r>
            <w:r w:rsidR="001C46F8" w:rsidRPr="003074AA">
              <w:rPr>
                <w:rFonts w:cs="Arial"/>
              </w:rPr>
              <w:t xml:space="preserve"> </w:t>
            </w:r>
          </w:p>
          <w:p w14:paraId="61427371" w14:textId="77777777" w:rsidR="001C46F8" w:rsidRDefault="007A0AB8" w:rsidP="0004574A">
            <w:pPr>
              <w:spacing w:after="0"/>
              <w:ind w:right="1080"/>
            </w:pPr>
            <w:r>
              <w:rPr>
                <w:rFonts w:cs="Arial"/>
                <w:noProof/>
              </w:rPr>
              <w:drawing>
                <wp:inline distT="0" distB="0" distL="0" distR="0" wp14:anchorId="484D6897" wp14:editId="5CB235E1">
                  <wp:extent cx="1432560" cy="193040"/>
                  <wp:effectExtent l="19050" t="0" r="0" b="0"/>
                  <wp:docPr id="16" name="img68" descr="Back to Form 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 descr="Back to Form Top"/>
                          <pic:cNvPicPr>
                            <a:picLocks noChangeAspect="1" noChangeArrowheads="1"/>
                          </pic:cNvPicPr>
                        </pic:nvPicPr>
                        <pic:blipFill>
                          <a:blip r:embed="rId23" cstate="print"/>
                          <a:srcRect/>
                          <a:stretch>
                            <a:fillRect/>
                          </a:stretch>
                        </pic:blipFill>
                        <pic:spPr bwMode="auto">
                          <a:xfrm>
                            <a:off x="0" y="0"/>
                            <a:ext cx="1432560" cy="193040"/>
                          </a:xfrm>
                          <a:prstGeom prst="rect">
                            <a:avLst/>
                          </a:prstGeom>
                          <a:noFill/>
                          <a:ln w="9525">
                            <a:noFill/>
                            <a:miter lim="800000"/>
                            <a:headEnd/>
                            <a:tailEnd/>
                          </a:ln>
                        </pic:spPr>
                      </pic:pic>
                    </a:graphicData>
                  </a:graphic>
                </wp:inline>
              </w:drawing>
            </w:r>
          </w:p>
        </w:tc>
      </w:tr>
    </w:tbl>
    <w:p w14:paraId="1EF113E2" w14:textId="77777777" w:rsidR="001C46F8" w:rsidRDefault="001C46F8">
      <w:pPr>
        <w:spacing w:before="0" w:after="0"/>
      </w:pPr>
      <w:r>
        <w:br w:type="page"/>
      </w:r>
    </w:p>
    <w:p w14:paraId="21948A7D" w14:textId="77777777" w:rsidR="008E0672" w:rsidRDefault="008E0672">
      <w:pPr>
        <w:pStyle w:val="Heading2"/>
      </w:pPr>
      <w:bookmarkStart w:id="10" w:name="Section1"/>
      <w:r>
        <w:rPr>
          <w:rFonts w:cs="Arial"/>
        </w:rPr>
        <w:lastRenderedPageBreak/>
        <w:t>SECTION 1</w:t>
      </w:r>
      <w:bookmarkEnd w:id="10"/>
      <w:r>
        <w:rPr>
          <w:rFonts w:cs="Arial"/>
        </w:rPr>
        <w:t>: Geographic Community Information</w:t>
      </w:r>
    </w:p>
    <w:p w14:paraId="5A919887" w14:textId="77777777" w:rsidR="00211CAF" w:rsidRDefault="00F959F0">
      <w:pPr>
        <w:pStyle w:val="NormalWeb"/>
      </w:pPr>
      <w:r>
        <w:rPr>
          <w:noProof/>
        </w:rPr>
        <w:drawing>
          <wp:inline distT="0" distB="0" distL="0" distR="0" wp14:anchorId="3BC9EE74" wp14:editId="4CCD9954">
            <wp:extent cx="1432560" cy="193040"/>
            <wp:effectExtent l="19050" t="0" r="0" b="0"/>
            <wp:docPr id="10" name="img68" descr="Back to Form 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 descr="Back to Form Top"/>
                    <pic:cNvPicPr>
                      <a:picLocks noChangeAspect="1" noChangeArrowheads="1"/>
                    </pic:cNvPicPr>
                  </pic:nvPicPr>
                  <pic:blipFill>
                    <a:blip r:embed="rId23" cstate="print"/>
                    <a:srcRect/>
                    <a:stretch>
                      <a:fillRect/>
                    </a:stretch>
                  </pic:blipFill>
                  <pic:spPr bwMode="auto">
                    <a:xfrm>
                      <a:off x="0" y="0"/>
                      <a:ext cx="1432560" cy="193040"/>
                    </a:xfrm>
                    <a:prstGeom prst="rect">
                      <a:avLst/>
                    </a:prstGeom>
                    <a:noFill/>
                    <a:ln w="9525">
                      <a:noFill/>
                      <a:miter lim="800000"/>
                      <a:headEnd/>
                      <a:tailEnd/>
                    </a:ln>
                  </pic:spPr>
                </pic:pic>
              </a:graphicData>
            </a:graphic>
          </wp:inline>
        </w:drawing>
      </w:r>
    </w:p>
    <w:p w14:paraId="1E9558F3" w14:textId="77777777" w:rsidR="008E0672" w:rsidRPr="00007DB6" w:rsidRDefault="008E0672" w:rsidP="00B71F2F">
      <w:pPr>
        <w:pStyle w:val="NormalWeb"/>
        <w:tabs>
          <w:tab w:val="left" w:pos="4050"/>
        </w:tabs>
        <w:spacing w:before="360" w:beforeAutospacing="0"/>
      </w:pPr>
      <w:r w:rsidRPr="00007DB6">
        <w:rPr>
          <w:rFonts w:cs="Arial"/>
          <w:b/>
        </w:rPr>
        <w:t>Community name:</w:t>
      </w:r>
      <w:r w:rsidR="00007DB6">
        <w:rPr>
          <w:rFonts w:cs="Arial"/>
        </w:rPr>
        <w:t xml:space="preserve"> </w:t>
      </w:r>
      <w:r w:rsidR="00B71F2F">
        <w:rPr>
          <w:rFonts w:cs="Arial"/>
        </w:rPr>
        <w:tab/>
      </w:r>
      <w:r w:rsidR="00D45DBC">
        <w:rPr>
          <w:rFonts w:cs="Arial"/>
        </w:rPr>
        <w:t>Orlando Central Florida Chapter STC</w:t>
      </w:r>
    </w:p>
    <w:p w14:paraId="628216F3" w14:textId="77777777" w:rsidR="008E0672" w:rsidRPr="00007DB6" w:rsidRDefault="008E0672" w:rsidP="00B71F2F">
      <w:pPr>
        <w:pStyle w:val="NormalWeb"/>
        <w:tabs>
          <w:tab w:val="left" w:pos="4050"/>
        </w:tabs>
        <w:spacing w:before="360" w:beforeAutospacing="0"/>
      </w:pPr>
      <w:r w:rsidRPr="00007DB6">
        <w:rPr>
          <w:rFonts w:cs="Arial"/>
          <w:b/>
        </w:rPr>
        <w:t>Community president's name:</w:t>
      </w:r>
      <w:r w:rsidR="00007DB6">
        <w:rPr>
          <w:rFonts w:cs="Arial"/>
        </w:rPr>
        <w:t xml:space="preserve"> </w:t>
      </w:r>
      <w:r w:rsidR="00B71F2F">
        <w:rPr>
          <w:rFonts w:cs="Arial"/>
        </w:rPr>
        <w:tab/>
      </w:r>
      <w:r w:rsidR="00D45DBC">
        <w:rPr>
          <w:rFonts w:cs="Arial"/>
        </w:rPr>
        <w:t>Debra Johnson</w:t>
      </w:r>
    </w:p>
    <w:p w14:paraId="33B75CB8" w14:textId="77777777" w:rsidR="008E0672" w:rsidRDefault="008E0672" w:rsidP="00B71F2F">
      <w:pPr>
        <w:pStyle w:val="NormalWeb"/>
        <w:tabs>
          <w:tab w:val="left" w:pos="4050"/>
        </w:tabs>
        <w:spacing w:before="360" w:beforeAutospacing="0"/>
      </w:pPr>
      <w:r w:rsidRPr="00007DB6">
        <w:rPr>
          <w:rFonts w:cs="Arial"/>
          <w:b/>
        </w:rPr>
        <w:t>Community size</w:t>
      </w:r>
      <w:r w:rsidR="001C46F8">
        <w:rPr>
          <w:rFonts w:cs="Arial"/>
          <w:b/>
        </w:rPr>
        <w:t xml:space="preserve"> as of </w:t>
      </w:r>
      <w:r w:rsidR="003D3A99">
        <w:rPr>
          <w:rFonts w:cs="Arial"/>
          <w:b/>
        </w:rPr>
        <w:t xml:space="preserve">31 August </w:t>
      </w:r>
      <w:r w:rsidR="001C46F8">
        <w:rPr>
          <w:rFonts w:cs="Arial"/>
          <w:b/>
        </w:rPr>
        <w:t>2014</w:t>
      </w:r>
      <w:r>
        <w:rPr>
          <w:rFonts w:cs="Arial"/>
        </w:rPr>
        <w:t>:</w:t>
      </w:r>
      <w:r w:rsidR="00007DB6">
        <w:rPr>
          <w:rFonts w:cs="Arial"/>
        </w:rPr>
        <w:t xml:space="preserve"> </w:t>
      </w:r>
      <w:r w:rsidR="00B71F2F">
        <w:rPr>
          <w:rFonts w:cs="Arial"/>
        </w:rPr>
        <w:tab/>
      </w:r>
      <w:r w:rsidR="001A786D">
        <w:rPr>
          <w:rFonts w:cs="Arial"/>
        </w:rPr>
        <w:t>66</w:t>
      </w:r>
    </w:p>
    <w:p w14:paraId="1C6CBCA9" w14:textId="77777777" w:rsidR="008E0672" w:rsidRDefault="00C06B87">
      <w:pPr>
        <w:pStyle w:val="NormalWeb"/>
      </w:pPr>
      <w:r w:rsidRPr="00C06B87">
        <w:rPr>
          <w:rFonts w:cs="Arial"/>
          <w:b/>
          <w:i/>
          <w:iCs/>
        </w:rPr>
        <w:t>Note:</w:t>
      </w:r>
      <w:r w:rsidR="008E0672">
        <w:rPr>
          <w:rFonts w:cs="Arial"/>
          <w:i/>
          <w:iCs/>
        </w:rPr>
        <w:t xml:space="preserve"> Contact the STC office or search the STC </w:t>
      </w:r>
      <w:r w:rsidR="00AA7E88">
        <w:rPr>
          <w:rFonts w:cs="Arial"/>
          <w:i/>
          <w:iCs/>
        </w:rPr>
        <w:t>website</w:t>
      </w:r>
      <w:r w:rsidR="008E0672">
        <w:rPr>
          <w:rFonts w:cs="Arial"/>
          <w:i/>
          <w:iCs/>
        </w:rPr>
        <w:t xml:space="preserve"> for </w:t>
      </w:r>
      <w:r w:rsidR="008E0672" w:rsidRPr="00B71F2F">
        <w:rPr>
          <w:rFonts w:cs="Arial"/>
          <w:i/>
          <w:iCs/>
        </w:rPr>
        <w:t>community size information</w:t>
      </w:r>
      <w:r w:rsidR="00B71F2F">
        <w:rPr>
          <w:rFonts w:cs="Arial"/>
          <w:i/>
          <w:iCs/>
        </w:rPr>
        <w:t>.</w:t>
      </w:r>
    </w:p>
    <w:p w14:paraId="128E739E" w14:textId="77777777" w:rsidR="008E0672" w:rsidRDefault="008E0672">
      <w:pPr>
        <w:pStyle w:val="NormalWeb"/>
      </w:pPr>
    </w:p>
    <w:p w14:paraId="7DF62E2A" w14:textId="77777777" w:rsidR="008E0672" w:rsidRDefault="008E0672">
      <w:pPr>
        <w:pStyle w:val="NormalWeb"/>
      </w:pPr>
      <w:r>
        <w:rPr>
          <w:rFonts w:cs="Arial"/>
        </w:rPr>
        <w:t>I submit this application for the community achievement award on behalf of my geographic community. To the best of my knowledge, this information is accurate.</w:t>
      </w:r>
    </w:p>
    <w:p w14:paraId="6856032E" w14:textId="77777777" w:rsidR="008E0672" w:rsidRPr="00007DB6" w:rsidRDefault="008E0672" w:rsidP="00A2034A">
      <w:pPr>
        <w:pStyle w:val="NormalWeb"/>
        <w:tabs>
          <w:tab w:val="left" w:pos="3600"/>
        </w:tabs>
        <w:spacing w:before="360" w:beforeAutospacing="0"/>
      </w:pPr>
      <w:r w:rsidRPr="00007DB6">
        <w:rPr>
          <w:rFonts w:cs="Arial"/>
          <w:b/>
        </w:rPr>
        <w:t>Submitter name:</w:t>
      </w:r>
      <w:r w:rsidR="00007DB6">
        <w:rPr>
          <w:rFonts w:cs="Arial"/>
        </w:rPr>
        <w:t xml:space="preserve"> </w:t>
      </w:r>
      <w:r w:rsidR="00D45DBC">
        <w:rPr>
          <w:rFonts w:cs="Arial"/>
        </w:rPr>
        <w:t>Bethany Aguad</w:t>
      </w:r>
      <w:r w:rsidR="00A2034A">
        <w:rPr>
          <w:rFonts w:cs="Arial"/>
        </w:rPr>
        <w:tab/>
      </w:r>
    </w:p>
    <w:p w14:paraId="46C4FAB7" w14:textId="77777777" w:rsidR="008E0672" w:rsidRPr="00007DB6" w:rsidRDefault="008E0672" w:rsidP="00A2034A">
      <w:pPr>
        <w:pStyle w:val="NormalWeb"/>
        <w:tabs>
          <w:tab w:val="left" w:pos="3600"/>
        </w:tabs>
        <w:spacing w:before="360" w:beforeAutospacing="0"/>
      </w:pPr>
      <w:r w:rsidRPr="00007DB6">
        <w:rPr>
          <w:rFonts w:cs="Arial"/>
          <w:b/>
        </w:rPr>
        <w:t>Submitter position:</w:t>
      </w:r>
      <w:r w:rsidR="00007DB6">
        <w:rPr>
          <w:rFonts w:cs="Arial"/>
        </w:rPr>
        <w:t xml:space="preserve"> </w:t>
      </w:r>
      <w:r w:rsidR="00D45DBC">
        <w:rPr>
          <w:color w:val="000000"/>
          <w:sz w:val="21"/>
          <w:szCs w:val="22"/>
        </w:rPr>
        <w:t>Chapter Achievements</w:t>
      </w:r>
      <w:r w:rsidR="00D45DBC" w:rsidRPr="000F1D75">
        <w:rPr>
          <w:color w:val="000000"/>
          <w:sz w:val="21"/>
          <w:szCs w:val="22"/>
        </w:rPr>
        <w:t xml:space="preserve"> </w:t>
      </w:r>
      <w:r w:rsidR="00D45DBC">
        <w:rPr>
          <w:color w:val="000000"/>
          <w:sz w:val="21"/>
          <w:szCs w:val="22"/>
        </w:rPr>
        <w:t>Manager</w:t>
      </w:r>
      <w:r w:rsidR="00A2034A">
        <w:rPr>
          <w:rFonts w:cs="Arial"/>
        </w:rPr>
        <w:tab/>
      </w:r>
    </w:p>
    <w:p w14:paraId="0DD313C1" w14:textId="77777777" w:rsidR="008E0672" w:rsidRPr="00007DB6" w:rsidRDefault="008E0672" w:rsidP="00A2034A">
      <w:pPr>
        <w:pStyle w:val="NormalWeb"/>
        <w:tabs>
          <w:tab w:val="left" w:pos="3600"/>
        </w:tabs>
        <w:spacing w:before="360" w:beforeAutospacing="0"/>
        <w:rPr>
          <w:rFonts w:cs="Arial"/>
        </w:rPr>
      </w:pPr>
      <w:r w:rsidRPr="00007DB6">
        <w:rPr>
          <w:rFonts w:cs="Arial"/>
          <w:b/>
        </w:rPr>
        <w:t>Submitter member number:</w:t>
      </w:r>
      <w:r w:rsidR="00007DB6">
        <w:rPr>
          <w:rFonts w:cs="Arial"/>
        </w:rPr>
        <w:t xml:space="preserve"> </w:t>
      </w:r>
      <w:r w:rsidR="00A2034A">
        <w:rPr>
          <w:rFonts w:cs="Arial"/>
        </w:rPr>
        <w:tab/>
      </w:r>
      <w:r w:rsidR="00746B38" w:rsidRPr="00746B38">
        <w:rPr>
          <w:rFonts w:cs="Arial"/>
        </w:rPr>
        <w:t>131713</w:t>
      </w:r>
    </w:p>
    <w:p w14:paraId="75A97B59" w14:textId="77777777" w:rsidR="00A2034A" w:rsidRDefault="00CD36AE" w:rsidP="00A2034A">
      <w:pPr>
        <w:pStyle w:val="NormalWeb"/>
        <w:tabs>
          <w:tab w:val="left" w:pos="3600"/>
        </w:tabs>
        <w:rPr>
          <w:rFonts w:cs="Arial"/>
        </w:rPr>
      </w:pPr>
      <w:r>
        <w:rPr>
          <w:rFonts w:cs="Arial"/>
          <w:b/>
          <w:bCs/>
        </w:rPr>
        <w:t>Submitter e-mail address:</w:t>
      </w:r>
      <w:r w:rsidR="00A2034A">
        <w:rPr>
          <w:rFonts w:cs="Arial"/>
        </w:rPr>
        <w:t xml:space="preserve"> </w:t>
      </w:r>
      <w:r w:rsidR="00A2034A">
        <w:rPr>
          <w:rFonts w:cs="Arial"/>
        </w:rPr>
        <w:tab/>
      </w:r>
      <w:r w:rsidR="00D45DBC">
        <w:rPr>
          <w:rFonts w:cs="Arial"/>
        </w:rPr>
        <w:t>bethanyaguad@gmail.com</w:t>
      </w:r>
    </w:p>
    <w:p w14:paraId="01EDF3EE" w14:textId="77777777" w:rsidR="007014F8" w:rsidRDefault="007014F8" w:rsidP="007014F8">
      <w:pPr>
        <w:pStyle w:val="NormalWeb"/>
        <w:tabs>
          <w:tab w:val="left" w:pos="3600"/>
        </w:tabs>
        <w:rPr>
          <w:rFonts w:cs="Arial"/>
        </w:rPr>
      </w:pPr>
      <w:r>
        <w:rPr>
          <w:rFonts w:cs="Arial"/>
          <w:b/>
          <w:bCs/>
        </w:rPr>
        <w:t>Submitter daytime phone number:</w:t>
      </w:r>
      <w:r>
        <w:rPr>
          <w:rFonts w:cs="Arial"/>
        </w:rPr>
        <w:t xml:space="preserve"> </w:t>
      </w:r>
      <w:r>
        <w:rPr>
          <w:rFonts w:cs="Arial"/>
        </w:rPr>
        <w:tab/>
      </w:r>
      <w:r w:rsidR="00D45DBC">
        <w:rPr>
          <w:rFonts w:cs="Arial"/>
        </w:rPr>
        <w:t>321-213-2752</w:t>
      </w:r>
    </w:p>
    <w:p w14:paraId="20B3A8D6" w14:textId="77777777" w:rsidR="00B04CBD" w:rsidRPr="00903778" w:rsidRDefault="00C06B87" w:rsidP="00B04CBD">
      <w:pPr>
        <w:pStyle w:val="NormalWeb"/>
        <w:tabs>
          <w:tab w:val="left" w:pos="3600"/>
        </w:tabs>
        <w:rPr>
          <w:rFonts w:cs="Arial"/>
          <w:b/>
        </w:rPr>
      </w:pPr>
      <w:r w:rsidRPr="00C06B87">
        <w:rPr>
          <w:rFonts w:cs="Arial"/>
        </w:rPr>
        <w:t>[For non-North America submitters]</w:t>
      </w:r>
      <w:r w:rsidR="00B04CBD" w:rsidRPr="00903778">
        <w:rPr>
          <w:rFonts w:cs="Arial"/>
          <w:b/>
        </w:rPr>
        <w:t xml:space="preserve"> GMT time zone offset:</w:t>
      </w:r>
      <w:r w:rsidR="00B04CBD" w:rsidRPr="00903778">
        <w:rPr>
          <w:rFonts w:cs="Arial"/>
          <w:b/>
        </w:rPr>
        <w:tab/>
      </w:r>
    </w:p>
    <w:p w14:paraId="2760D623" w14:textId="77777777" w:rsidR="002202B1" w:rsidRPr="00A2034A" w:rsidRDefault="002202B1" w:rsidP="00A2034A">
      <w:pPr>
        <w:pStyle w:val="NormalWeb"/>
        <w:tabs>
          <w:tab w:val="left" w:pos="3600"/>
        </w:tabs>
        <w:rPr>
          <w:rFonts w:cs="Arial"/>
          <w:bCs/>
        </w:rPr>
      </w:pPr>
      <w:r>
        <w:rPr>
          <w:rFonts w:cs="Arial"/>
          <w:b/>
          <w:bCs/>
        </w:rPr>
        <w:t xml:space="preserve">Community </w:t>
      </w:r>
      <w:r w:rsidR="00AA7E88">
        <w:rPr>
          <w:rFonts w:cs="Arial"/>
          <w:b/>
          <w:bCs/>
        </w:rPr>
        <w:t>website</w:t>
      </w:r>
      <w:r>
        <w:rPr>
          <w:rFonts w:cs="Arial"/>
          <w:b/>
          <w:bCs/>
        </w:rPr>
        <w:t xml:space="preserve">: </w:t>
      </w:r>
      <w:r w:rsidR="00A2034A" w:rsidRPr="00A2034A">
        <w:rPr>
          <w:rFonts w:cs="Arial"/>
          <w:bCs/>
        </w:rPr>
        <w:tab/>
      </w:r>
      <w:hyperlink r:id="rId25" w:history="1">
        <w:r w:rsidR="00D45DBC">
          <w:rPr>
            <w:rStyle w:val="Hyperlink"/>
          </w:rPr>
          <w:t>http://www.stc-orlando.org/</w:t>
        </w:r>
      </w:hyperlink>
    </w:p>
    <w:p w14:paraId="4903D6A1" w14:textId="77777777" w:rsidR="00856A00" w:rsidRPr="00181866" w:rsidRDefault="00856A00" w:rsidP="0079252B">
      <w:pPr>
        <w:pStyle w:val="NormalWeb"/>
        <w:tabs>
          <w:tab w:val="left" w:pos="3600"/>
        </w:tabs>
        <w:spacing w:before="360" w:beforeAutospacing="0"/>
        <w:rPr>
          <w:rFonts w:cs="Arial"/>
        </w:rPr>
      </w:pPr>
      <w:r w:rsidRPr="00181866">
        <w:rPr>
          <w:rFonts w:cs="Arial"/>
          <w:b/>
        </w:rPr>
        <w:t>Anticipated Award Level:</w:t>
      </w:r>
      <w:r>
        <w:rPr>
          <w:rFonts w:cs="Arial"/>
          <w:b/>
        </w:rPr>
        <w:t xml:space="preserve">    </w:t>
      </w:r>
      <w:r w:rsidR="0079252B">
        <w:rPr>
          <w:rFonts w:cs="Arial"/>
          <w:b/>
        </w:rPr>
        <w:tab/>
      </w:r>
      <w:r w:rsidRPr="00181866">
        <w:rPr>
          <w:rFonts w:cs="Arial"/>
        </w:rPr>
        <w:t xml:space="preserve">Merit    </w:t>
      </w:r>
      <w:r>
        <w:rPr>
          <w:rFonts w:cs="Arial"/>
        </w:rPr>
        <w:t xml:space="preserve"> </w:t>
      </w:r>
      <w:r w:rsidRPr="00181866">
        <w:rPr>
          <w:rFonts w:cs="Arial"/>
        </w:rPr>
        <w:t xml:space="preserve"> Excellence</w:t>
      </w:r>
      <w:r>
        <w:rPr>
          <w:rFonts w:cs="Arial"/>
        </w:rPr>
        <w:t xml:space="preserve"> </w:t>
      </w:r>
      <w:r w:rsidRPr="00D45DBC">
        <w:rPr>
          <w:rFonts w:cs="Arial"/>
        </w:rPr>
        <w:t xml:space="preserve">     </w:t>
      </w:r>
      <w:r w:rsidRPr="00D45DBC">
        <w:rPr>
          <w:rFonts w:cs="Arial"/>
          <w:b/>
          <w:u w:val="single"/>
        </w:rPr>
        <w:t>Distinction</w:t>
      </w:r>
    </w:p>
    <w:p w14:paraId="334DB721" w14:textId="77777777" w:rsidR="00A427E4" w:rsidRDefault="00A427E4">
      <w:pPr>
        <w:pStyle w:val="NormalWeb"/>
        <w:rPr>
          <w:rFonts w:cs="Arial"/>
        </w:rPr>
      </w:pPr>
    </w:p>
    <w:p w14:paraId="47774242" w14:textId="77777777" w:rsidR="006B2CAF" w:rsidRPr="00A90505" w:rsidRDefault="004E7D30" w:rsidP="00A90505">
      <w:pPr>
        <w:pStyle w:val="NormalWeb"/>
        <w:spacing w:before="0" w:beforeAutospacing="0" w:after="0" w:afterAutospacing="0"/>
        <w:rPr>
          <w:sz w:val="6"/>
          <w:szCs w:val="6"/>
        </w:rPr>
      </w:pPr>
      <w:r>
        <w:br w:type="page"/>
      </w:r>
    </w:p>
    <w:tbl>
      <w:tblPr>
        <w:tblW w:w="10411" w:type="dxa"/>
        <w:tblCellSpacing w:w="0" w:type="dxa"/>
        <w:tblCellMar>
          <w:left w:w="0" w:type="dxa"/>
          <w:right w:w="0" w:type="dxa"/>
        </w:tblCellMar>
        <w:tblLook w:val="0000" w:firstRow="0" w:lastRow="0" w:firstColumn="0" w:lastColumn="0" w:noHBand="0" w:noVBand="0"/>
      </w:tblPr>
      <w:tblGrid>
        <w:gridCol w:w="10411"/>
      </w:tblGrid>
      <w:tr w:rsidR="008E0672" w14:paraId="78E25AE7" w14:textId="77777777">
        <w:trPr>
          <w:tblCellSpacing w:w="0" w:type="dxa"/>
        </w:trPr>
        <w:tc>
          <w:tcPr>
            <w:tcW w:w="0" w:type="auto"/>
            <w:vAlign w:val="center"/>
          </w:tcPr>
          <w:p w14:paraId="4535AC94" w14:textId="77777777" w:rsidR="008E0672" w:rsidRDefault="008E0672">
            <w:pPr>
              <w:pStyle w:val="Heading2"/>
            </w:pPr>
            <w:bookmarkStart w:id="11" w:name="Section2"/>
            <w:r>
              <w:rPr>
                <w:rFonts w:cs="Arial"/>
              </w:rPr>
              <w:lastRenderedPageBreak/>
              <w:t>SECTION 2</w:t>
            </w:r>
            <w:bookmarkEnd w:id="11"/>
            <w:r>
              <w:rPr>
                <w:rFonts w:cs="Arial"/>
              </w:rPr>
              <w:t>: Initiatives</w:t>
            </w:r>
          </w:p>
          <w:p w14:paraId="372A71FF" w14:textId="77777777" w:rsidR="00211CAF" w:rsidRPr="00211CAF" w:rsidRDefault="00F959F0">
            <w:pPr>
              <w:pStyle w:val="NormalWeb"/>
              <w:rPr>
                <w:rFonts w:cs="Arial"/>
                <w:bCs/>
              </w:rPr>
            </w:pPr>
            <w:r>
              <w:rPr>
                <w:noProof/>
              </w:rPr>
              <w:drawing>
                <wp:inline distT="0" distB="0" distL="0" distR="0" wp14:anchorId="06800668" wp14:editId="788283EB">
                  <wp:extent cx="1432560" cy="193040"/>
                  <wp:effectExtent l="19050" t="0" r="0" b="0"/>
                  <wp:docPr id="11" name="img68" descr="Back to Form 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 descr="Back to Form Top"/>
                          <pic:cNvPicPr>
                            <a:picLocks noChangeAspect="1" noChangeArrowheads="1"/>
                          </pic:cNvPicPr>
                        </pic:nvPicPr>
                        <pic:blipFill>
                          <a:blip r:embed="rId23" cstate="print"/>
                          <a:srcRect/>
                          <a:stretch>
                            <a:fillRect/>
                          </a:stretch>
                        </pic:blipFill>
                        <pic:spPr bwMode="auto">
                          <a:xfrm>
                            <a:off x="0" y="0"/>
                            <a:ext cx="1432560" cy="193040"/>
                          </a:xfrm>
                          <a:prstGeom prst="rect">
                            <a:avLst/>
                          </a:prstGeom>
                          <a:noFill/>
                          <a:ln w="9525">
                            <a:noFill/>
                            <a:miter lim="800000"/>
                            <a:headEnd/>
                            <a:tailEnd/>
                          </a:ln>
                        </pic:spPr>
                      </pic:pic>
                    </a:graphicData>
                  </a:graphic>
                </wp:inline>
              </w:drawing>
            </w:r>
          </w:p>
          <w:p w14:paraId="7264215F" w14:textId="77777777" w:rsidR="00112869" w:rsidRDefault="00112869" w:rsidP="00112869">
            <w:pPr>
              <w:pStyle w:val="NormalWeb"/>
            </w:pPr>
            <w:r>
              <w:rPr>
                <w:rFonts w:cs="Arial"/>
                <w:b/>
                <w:bCs/>
              </w:rPr>
              <w:t xml:space="preserve">A community applying for </w:t>
            </w:r>
            <w:r w:rsidR="00C06B87" w:rsidRPr="00C06B87">
              <w:rPr>
                <w:rFonts w:cs="Arial"/>
                <w:b/>
                <w:bCs/>
                <w:i/>
              </w:rPr>
              <w:t>any</w:t>
            </w:r>
            <w:r>
              <w:rPr>
                <w:rFonts w:cs="Arial"/>
                <w:b/>
                <w:bCs/>
              </w:rPr>
              <w:t xml:space="preserve"> achievement award must complete this section.</w:t>
            </w:r>
          </w:p>
          <w:p w14:paraId="06611C45" w14:textId="77777777" w:rsidR="007368D2" w:rsidRDefault="001C46F8" w:rsidP="00112869">
            <w:pPr>
              <w:pStyle w:val="NormalWeb"/>
              <w:ind w:right="1170"/>
              <w:rPr>
                <w:rFonts w:cs="Arial"/>
              </w:rPr>
            </w:pPr>
            <w:r>
              <w:rPr>
                <w:rFonts w:cs="Arial"/>
              </w:rPr>
              <w:t>This information helps the CAAEC evaluate your community’</w:t>
            </w:r>
            <w:r w:rsidR="007368D2">
              <w:rPr>
                <w:rFonts w:cs="Arial"/>
              </w:rPr>
              <w:t>s strengths</w:t>
            </w:r>
            <w:r w:rsidR="00005F1D">
              <w:rPr>
                <w:rFonts w:cs="Arial"/>
              </w:rPr>
              <w:t>.</w:t>
            </w:r>
          </w:p>
          <w:p w14:paraId="56864620" w14:textId="77777777" w:rsidR="001C46F8" w:rsidRDefault="00C06B87" w:rsidP="00112869">
            <w:pPr>
              <w:pStyle w:val="NormalWeb"/>
              <w:ind w:right="1170"/>
              <w:rPr>
                <w:rFonts w:cs="Arial"/>
              </w:rPr>
            </w:pPr>
            <w:r w:rsidRPr="00C06B87">
              <w:rPr>
                <w:rFonts w:cs="Arial"/>
                <w:b/>
                <w:i/>
              </w:rPr>
              <w:t>Note:</w:t>
            </w:r>
            <w:r w:rsidR="007368D2">
              <w:rPr>
                <w:rFonts w:cs="Arial"/>
              </w:rPr>
              <w:t xml:space="preserve"> </w:t>
            </w:r>
            <w:r w:rsidRPr="00C06B87">
              <w:rPr>
                <w:rFonts w:cs="Arial"/>
                <w:i/>
              </w:rPr>
              <w:t xml:space="preserve">Supporting documents are </w:t>
            </w:r>
            <w:r w:rsidR="008F25C4" w:rsidRPr="0051619D">
              <w:rPr>
                <w:rFonts w:cs="Arial"/>
                <w:i/>
              </w:rPr>
              <w:t>not</w:t>
            </w:r>
            <w:r w:rsidRPr="00C06B87">
              <w:rPr>
                <w:rFonts w:cs="Arial"/>
                <w:i/>
              </w:rPr>
              <w:t xml:space="preserve"> required for this section.</w:t>
            </w:r>
          </w:p>
          <w:p w14:paraId="783D2944" w14:textId="77777777" w:rsidR="00112869" w:rsidRDefault="00112869" w:rsidP="00112869">
            <w:pPr>
              <w:pStyle w:val="NormalWeb"/>
              <w:ind w:right="1170"/>
            </w:pPr>
            <w:r>
              <w:rPr>
                <w:rFonts w:cs="Arial"/>
              </w:rPr>
              <w:t>Describe any initiatives you took during the year that support your community's strategic goals. For example, if you conducted a community publications competition, or if you found a new way to recognize distinguished members, note it here.</w:t>
            </w:r>
          </w:p>
          <w:p w14:paraId="5D650844" w14:textId="77777777" w:rsidR="00330517" w:rsidRDefault="00330517" w:rsidP="00ED1761">
            <w:pPr>
              <w:pStyle w:val="NormalWeb"/>
              <w:spacing w:before="120" w:beforeAutospacing="0" w:after="120" w:afterAutospacing="0"/>
              <w:rPr>
                <w:rFonts w:cs="Arial"/>
                <w:b/>
                <w:bCs/>
              </w:rPr>
            </w:pPr>
            <w:r>
              <w:rPr>
                <w:rFonts w:cs="Arial"/>
                <w:b/>
                <w:bCs/>
              </w:rPr>
              <w:t>Initiative 1: Updating chapter media and communications.</w:t>
            </w:r>
          </w:p>
          <w:p w14:paraId="07FB0E92" w14:textId="77777777" w:rsidR="00330517" w:rsidRPr="00327A5C" w:rsidRDefault="00330517" w:rsidP="00ED1761">
            <w:pPr>
              <w:pStyle w:val="NormalWeb"/>
              <w:spacing w:before="120" w:beforeAutospacing="0" w:after="120" w:afterAutospacing="0"/>
              <w:rPr>
                <w:rFonts w:cs="Arial"/>
                <w:bCs/>
              </w:rPr>
            </w:pPr>
            <w:r>
              <w:rPr>
                <w:rFonts w:cs="Arial"/>
                <w:bCs/>
              </w:rPr>
              <w:t xml:space="preserve">As technical communicators, we want to keep up with technology and changing times. Therefore, our chapter dedicated itself to modernizing its communications and updating chapter media to reflect the continued growth of our chapter. Besides our regular monthly web updates, we also updated our </w:t>
            </w:r>
            <w:hyperlink r:id="rId26" w:history="1">
              <w:r>
                <w:rPr>
                  <w:rStyle w:val="Hyperlink"/>
                  <w:rFonts w:cs="Arial"/>
                  <w:bCs/>
                </w:rPr>
                <w:t>Mentoring Program p</w:t>
              </w:r>
              <w:r w:rsidRPr="00327A5C">
                <w:rPr>
                  <w:rStyle w:val="Hyperlink"/>
                  <w:rFonts w:cs="Arial"/>
                  <w:bCs/>
                </w:rPr>
                <w:t>age</w:t>
              </w:r>
            </w:hyperlink>
            <w:r>
              <w:rPr>
                <w:rFonts w:cs="Arial"/>
                <w:bCs/>
              </w:rPr>
              <w:t xml:space="preserve"> to reflect current initiatives. </w:t>
            </w:r>
            <w:r>
              <w:t>Last year</w:t>
            </w:r>
            <w:r w:rsidRPr="00A27548">
              <w:t>, our webmaster, Jon Kessler, debugged the installation of Wordpress on stc-orlando.org so that images can be uploaded directly to our server</w:t>
            </w:r>
            <w:r>
              <w:t>, and we have made extensive use of that capability in 2014 with our photographs of meeting highlights</w:t>
            </w:r>
            <w:r w:rsidRPr="00A27548">
              <w:t>.</w:t>
            </w:r>
          </w:p>
          <w:p w14:paraId="456A9FCD" w14:textId="77777777" w:rsidR="00330517" w:rsidRDefault="00330517" w:rsidP="00ED1761">
            <w:pPr>
              <w:pStyle w:val="NormalWeb"/>
              <w:spacing w:before="120" w:beforeAutospacing="0" w:after="120" w:afterAutospacing="0"/>
              <w:rPr>
                <w:rFonts w:cs="Arial"/>
                <w:bCs/>
              </w:rPr>
            </w:pPr>
            <w:r>
              <w:rPr>
                <w:rFonts w:cs="Arial"/>
                <w:bCs/>
              </w:rPr>
              <w:t xml:space="preserve">At our Leadership Retreat in July (LD2), the AdCo considered our various communication options for conveying information to our membership, leadership team, and interested non-members. Our Facebook and Twitter accounts allow either push and pull access to chapter announcements. We have three active mailing lists: Administrative Council only, members only, and all-interested. The Society listservs were experiencing problems during the year, which we helped troubleshoot when we brought them to the Society’s attention. Our webmaster was able to create an innovative mailing list using tools available from our web-hosting service, so we were able to maintain uninterrupted communications with various stakeholders until the Society-level listservs were fixed.  </w:t>
            </w:r>
          </w:p>
          <w:p w14:paraId="26814E1F" w14:textId="77777777" w:rsidR="00330517" w:rsidRDefault="00330517" w:rsidP="00ED1761">
            <w:pPr>
              <w:pStyle w:val="NormalWeb"/>
              <w:spacing w:before="120" w:beforeAutospacing="0" w:after="120" w:afterAutospacing="0"/>
              <w:rPr>
                <w:rFonts w:cs="Arial"/>
                <w:bCs/>
              </w:rPr>
            </w:pPr>
            <w:r>
              <w:rPr>
                <w:rFonts w:cs="Arial"/>
                <w:bCs/>
              </w:rPr>
              <w:t>We continue to work to improve our website. In 2015 we expect to make major changes, and at the Leadership Retreat in July 2014 we discussed the possibility of accepting Society hosting as it becomes available. When we received our budget approval for the 2015 budget, Society web hosting was one of the items suggested by the Finance Committee, so we are in sync on that issue with Society initiatives. We hope to better represent the technical communication profession and attract new members with our updated site.</w:t>
            </w:r>
          </w:p>
          <w:p w14:paraId="499EBC26" w14:textId="77777777" w:rsidR="00330517" w:rsidRPr="00F01474" w:rsidRDefault="00330517" w:rsidP="00ED1761">
            <w:pPr>
              <w:pStyle w:val="NormalWeb"/>
              <w:spacing w:before="120" w:beforeAutospacing="0" w:after="120" w:afterAutospacing="0"/>
            </w:pPr>
            <w:r>
              <w:rPr>
                <w:rFonts w:cs="Arial"/>
                <w:bCs/>
              </w:rPr>
              <w:t xml:space="preserve">In 2014, the </w:t>
            </w:r>
            <w:r w:rsidRPr="00F01474">
              <w:rPr>
                <w:rFonts w:cs="Arial"/>
                <w:bCs/>
              </w:rPr>
              <w:t xml:space="preserve">Orlando Central Florida Chapter made </w:t>
            </w:r>
            <w:r>
              <w:rPr>
                <w:rFonts w:cs="Arial"/>
                <w:bCs/>
              </w:rPr>
              <w:t>two</w:t>
            </w:r>
            <w:r w:rsidRPr="00F01474">
              <w:rPr>
                <w:rFonts w:cs="Arial"/>
                <w:bCs/>
              </w:rPr>
              <w:t xml:space="preserve"> other key improvements to our overall communications:</w:t>
            </w:r>
          </w:p>
          <w:p w14:paraId="69A4E32E" w14:textId="77777777" w:rsidR="00330517" w:rsidRDefault="00330517" w:rsidP="00330517">
            <w:pPr>
              <w:pStyle w:val="ListParagraph"/>
              <w:numPr>
                <w:ilvl w:val="0"/>
                <w:numId w:val="18"/>
              </w:numPr>
              <w:spacing w:before="120" w:after="100" w:afterAutospacing="1"/>
            </w:pPr>
            <w:r>
              <w:t>Created a private Facebook group for our mentoring program’s mentors and mentees.</w:t>
            </w:r>
          </w:p>
          <w:p w14:paraId="75AC52B2" w14:textId="77777777" w:rsidR="00330517" w:rsidRDefault="00330517" w:rsidP="00330517">
            <w:pPr>
              <w:pStyle w:val="ListParagraph"/>
              <w:numPr>
                <w:ilvl w:val="0"/>
                <w:numId w:val="18"/>
              </w:numPr>
              <w:spacing w:before="120" w:after="100" w:afterAutospacing="1"/>
            </w:pPr>
            <w:r>
              <w:t>Established a mailing list to send notices about our monthly newsletters to chapter leaders in other STC communities</w:t>
            </w:r>
          </w:p>
          <w:p w14:paraId="6EED6196" w14:textId="77777777" w:rsidR="00330517" w:rsidRDefault="00330517" w:rsidP="00ED1761">
            <w:pPr>
              <w:spacing w:before="120" w:after="120"/>
            </w:pPr>
            <w:r>
              <w:t>We use Eventbrite to automate our RSVP process, and in 2014 we continued to refine our use of</w:t>
            </w:r>
            <w:r w:rsidRPr="009C4FE2">
              <w:t xml:space="preserve"> Eventbrite to take advantage of various methods of payment and </w:t>
            </w:r>
            <w:r>
              <w:t xml:space="preserve">to enable </w:t>
            </w:r>
            <w:r w:rsidRPr="009C4FE2">
              <w:t xml:space="preserve">event reminders that can include directions to the meeting. Eventbrite also accommodates donations to the chapter (in general) or to the chapter's Rising </w:t>
            </w:r>
            <w:r>
              <w:t>Stars educational outreach fund</w:t>
            </w:r>
            <w:r w:rsidRPr="009C4FE2">
              <w:t>.</w:t>
            </w:r>
          </w:p>
          <w:p w14:paraId="23C59920" w14:textId="77777777" w:rsidR="00ED1761" w:rsidRDefault="00ED1761" w:rsidP="00ED1761">
            <w:pPr>
              <w:keepNext/>
              <w:spacing w:before="120" w:after="120"/>
              <w:rPr>
                <w:rFonts w:cs="Arial"/>
                <w:b/>
                <w:bCs/>
              </w:rPr>
            </w:pPr>
          </w:p>
          <w:p w14:paraId="6E902E2C" w14:textId="77777777" w:rsidR="00330517" w:rsidRDefault="00330517" w:rsidP="00ED1761">
            <w:pPr>
              <w:keepNext/>
              <w:spacing w:before="120" w:after="120"/>
              <w:rPr>
                <w:rFonts w:cs="Arial"/>
                <w:b/>
                <w:bCs/>
              </w:rPr>
            </w:pPr>
            <w:r>
              <w:rPr>
                <w:rFonts w:cs="Arial"/>
                <w:b/>
                <w:bCs/>
              </w:rPr>
              <w:lastRenderedPageBreak/>
              <w:t>Initiative 2: Understanding and meeting member needs.</w:t>
            </w:r>
          </w:p>
          <w:p w14:paraId="2C484E1D" w14:textId="77777777" w:rsidR="00330517" w:rsidRDefault="00330517" w:rsidP="00ED1761">
            <w:pPr>
              <w:spacing w:before="120" w:after="120"/>
            </w:pPr>
            <w:r>
              <w:rPr>
                <w:rFonts w:cs="Arial"/>
                <w:bCs/>
              </w:rPr>
              <w:t xml:space="preserve">Throughout 2014, chapter leaders committed themselves to providing several key improvements to chapter practices by inviting the opinions of members and nonmembers alike and facilitating growth in our community. In 2013 we had moved our meetings to a sponsored location at Wyndham Vacation Ownership’s corporate office, but we found the location to be inconvenient for many to access, nice though it was. So in 2014 we rethought our meeting needs when the space was no longer available, and rather than seek another sponsored (but possibly unsuitable) location, we decided to return to our centrally located traditional meeting place to give easier access to attendees from all over our membership area and especially to make it easier for students to attend. We were able to make room for the space rental in our 2015 budget, so we anticipate continuing this practice. </w:t>
            </w:r>
            <w:r>
              <w:t xml:space="preserve"> </w:t>
            </w:r>
          </w:p>
          <w:p w14:paraId="6CE97963" w14:textId="77777777" w:rsidR="00330517" w:rsidRDefault="00330517" w:rsidP="00ED1761">
            <w:pPr>
              <w:spacing w:before="120" w:after="120"/>
            </w:pPr>
            <w:r>
              <w:t>In 2014 we conducted a program topics survey (E1) to ascertain the topic preferences of our attendees. Using the results of that survey, which we published on our website, we were able to schedule programs in 2014 that followed our attendees’ interests. For example, the number one choice in our survey was Usability, so we invited a noted speaker on the topic, Karla Kitalong, to present a program to the chapter (“</w:t>
            </w:r>
            <w:r w:rsidRPr="005B1BC3">
              <w:t>It Has to be Usable to be Useful</w:t>
            </w:r>
            <w:r>
              <w:t xml:space="preserve">”; November 2014). </w:t>
            </w:r>
          </w:p>
          <w:p w14:paraId="53E2B669" w14:textId="77777777" w:rsidR="00330517" w:rsidRDefault="00330517" w:rsidP="00ED1761">
            <w:pPr>
              <w:spacing w:before="120" w:after="120"/>
              <w:rPr>
                <w:rFonts w:cs="Arial"/>
                <w:bCs/>
              </w:rPr>
            </w:pPr>
            <w:r>
              <w:rPr>
                <w:rFonts w:cs="Arial"/>
                <w:bCs/>
              </w:rPr>
              <w:t>Using the results of a prior survey, the 2012 State of the Chapter Survey (E1), as a guide, chapter leaders were able to assess member needs while making decisions throughout 2014. Specifically, we were able to w</w:t>
            </w:r>
            <w:r w:rsidRPr="00CB6567">
              <w:rPr>
                <w:rFonts w:cs="Arial"/>
                <w:bCs/>
              </w:rPr>
              <w:t>ork with members to provide convenience, accessibility</w:t>
            </w:r>
            <w:r>
              <w:rPr>
                <w:rFonts w:cs="Arial"/>
                <w:bCs/>
              </w:rPr>
              <w:t xml:space="preserve"> and availability</w:t>
            </w:r>
            <w:r w:rsidRPr="00CB6567">
              <w:rPr>
                <w:rFonts w:cs="Arial"/>
                <w:bCs/>
              </w:rPr>
              <w:t>,</w:t>
            </w:r>
            <w:r>
              <w:rPr>
                <w:rFonts w:cs="Arial"/>
                <w:bCs/>
              </w:rPr>
              <w:t xml:space="preserve"> </w:t>
            </w:r>
            <w:r w:rsidRPr="00CB6567">
              <w:rPr>
                <w:rFonts w:cs="Arial"/>
                <w:bCs/>
              </w:rPr>
              <w:t>incentives</w:t>
            </w:r>
            <w:r>
              <w:rPr>
                <w:rFonts w:cs="Arial"/>
                <w:bCs/>
              </w:rPr>
              <w:t>,</w:t>
            </w:r>
            <w:r w:rsidRPr="00CB6567">
              <w:rPr>
                <w:rFonts w:cs="Arial"/>
                <w:bCs/>
              </w:rPr>
              <w:t xml:space="preserve"> and</w:t>
            </w:r>
            <w:r>
              <w:rPr>
                <w:rFonts w:cs="Arial"/>
                <w:bCs/>
              </w:rPr>
              <w:t xml:space="preserve"> an improved meeting experience for members and leaders.</w:t>
            </w:r>
          </w:p>
          <w:p w14:paraId="3B7CC644" w14:textId="77777777" w:rsidR="00330517" w:rsidRDefault="00330517" w:rsidP="00ED1761">
            <w:pPr>
              <w:spacing w:before="120" w:after="120"/>
            </w:pPr>
            <w:r w:rsidRPr="00BE34AC">
              <w:rPr>
                <w:b/>
              </w:rPr>
              <w:t>Incentives.</w:t>
            </w:r>
            <w:r>
              <w:t xml:space="preserve"> At our annual </w:t>
            </w:r>
            <w:r w:rsidRPr="00A539C0">
              <w:rPr>
                <w:i/>
              </w:rPr>
              <w:t>Washlines</w:t>
            </w:r>
            <w:r>
              <w:t xml:space="preserve"> meeting in August (AV3), we provided meeting notes from a broad range of technical communication topics for all attendees. In addition, our active member shirts encourage members to become active in the chapter (E5, CH3).</w:t>
            </w:r>
          </w:p>
          <w:p w14:paraId="3CCEFCAA" w14:textId="77777777" w:rsidR="00330517" w:rsidRPr="003450BB" w:rsidRDefault="00330517" w:rsidP="00ED1761">
            <w:pPr>
              <w:spacing w:before="120" w:after="120"/>
            </w:pPr>
            <w:r w:rsidRPr="00D9789D">
              <w:rPr>
                <w:b/>
              </w:rPr>
              <w:t>Improved meeting experience.</w:t>
            </w:r>
            <w:r>
              <w:t xml:space="preserve"> </w:t>
            </w:r>
            <w:r w:rsidRPr="003450BB">
              <w:t>As part of our active membership program, we collect and maintain metrics on attendance and participation, which allows us to track</w:t>
            </w:r>
            <w:r>
              <w:t xml:space="preserve"> and select</w:t>
            </w:r>
            <w:r w:rsidRPr="003450BB">
              <w:t xml:space="preserve"> topics with demonstrated appeal to the membership and a high response from non</w:t>
            </w:r>
            <w:r>
              <w:t>-</w:t>
            </w:r>
            <w:r w:rsidRPr="003450BB">
              <w:t>members.</w:t>
            </w:r>
          </w:p>
          <w:p w14:paraId="6BBFD70D" w14:textId="77777777" w:rsidR="00330517" w:rsidRDefault="00330517" w:rsidP="00ED1761">
            <w:pPr>
              <w:pStyle w:val="NormalWeb"/>
              <w:spacing w:before="120" w:beforeAutospacing="0" w:after="120" w:afterAutospacing="0"/>
              <w:rPr>
                <w:rFonts w:cs="Arial"/>
                <w:b/>
                <w:bCs/>
                <w:highlight w:val="yellow"/>
              </w:rPr>
            </w:pPr>
            <w:r>
              <w:rPr>
                <w:rFonts w:cs="Arial"/>
                <w:b/>
                <w:bCs/>
              </w:rPr>
              <w:t xml:space="preserve">Initiative </w:t>
            </w:r>
            <w:r w:rsidRPr="006868D7">
              <w:rPr>
                <w:rFonts w:cs="Arial"/>
                <w:b/>
                <w:bCs/>
              </w:rPr>
              <w:t xml:space="preserve">3: </w:t>
            </w:r>
            <w:r>
              <w:rPr>
                <w:rFonts w:cs="Arial"/>
                <w:b/>
                <w:bCs/>
              </w:rPr>
              <w:t>Working with Other Communities</w:t>
            </w:r>
            <w:r w:rsidR="00C2274B">
              <w:rPr>
                <w:rFonts w:cs="Arial"/>
                <w:b/>
                <w:bCs/>
              </w:rPr>
              <w:t>.</w:t>
            </w:r>
          </w:p>
          <w:p w14:paraId="39AA10FF" w14:textId="77777777" w:rsidR="00330517" w:rsidRDefault="00330517" w:rsidP="00ED1761">
            <w:pPr>
              <w:spacing w:before="120" w:after="120"/>
            </w:pPr>
            <w:r>
              <w:t>Our chapter set out this year to not only improve our own plans and communications but also work with other chapters, share in our successes, and grow as a society.</w:t>
            </w:r>
          </w:p>
          <w:p w14:paraId="4C5AE977" w14:textId="77777777" w:rsidR="00330517" w:rsidRDefault="00330517" w:rsidP="00ED1761">
            <w:pPr>
              <w:spacing w:before="0" w:after="0"/>
            </w:pPr>
            <w:r>
              <w:t>To do this, Orlando Central Florida Chapter leaders have been in contact with leaders of other chapters such as Chicago, Rochester, Canada West Coast, Philadelphia Metro, and Suncoast. We often share meetings and conference announcements and overall remain in good standing with one another.</w:t>
            </w:r>
          </w:p>
          <w:p w14:paraId="56BB6A79" w14:textId="77777777" w:rsidR="00330517" w:rsidRDefault="00330517" w:rsidP="00ED1761">
            <w:pPr>
              <w:spacing w:before="0" w:after="0"/>
            </w:pPr>
            <w:r w:rsidDel="00B73F19">
              <w:t xml:space="preserve"> </w:t>
            </w:r>
          </w:p>
          <w:p w14:paraId="6EF0818A" w14:textId="77777777" w:rsidR="00330517" w:rsidRDefault="00330517" w:rsidP="00ED1761">
            <w:pPr>
              <w:spacing w:before="0" w:after="0"/>
            </w:pPr>
            <w:r>
              <w:t>Our newsletter announcements are shared with leaders from 36 other communities, and we welcome them to send us their newsletters so we can benefit from their programs and experiences. We are in close communication with the Suncoast chapter leaders as they are a part of our listserv, and Suncoast President Michele Ladner sometimes attends our Leadership Retreats to collaborate on ideas.</w:t>
            </w:r>
          </w:p>
          <w:p w14:paraId="1BA68651" w14:textId="77777777" w:rsidR="00330517" w:rsidRPr="006F0E4E" w:rsidRDefault="00330517" w:rsidP="00ED1761">
            <w:r>
              <w:t>Our mentoring program chairs, Dan Voss and Bethany Aguad, continue to respond to requests from other communities for information on setting up professional-to-student mentoring programs. We were pleased to learn in December 2014 that the STC-France chapter was reestablishing its student mentoring program, due, in part, to guidance received from Dan and Bethany in October and December of 2013.</w:t>
            </w:r>
          </w:p>
          <w:p w14:paraId="5E7B9C94" w14:textId="77777777" w:rsidR="00330517" w:rsidRPr="0098416A" w:rsidRDefault="00330517" w:rsidP="00ED1761">
            <w:pPr>
              <w:keepLines/>
            </w:pPr>
            <w:r>
              <w:t xml:space="preserve">The STC/Sigma Tau Delta organizational alliance that the Orlando Central Florida chapter contributed to establishing in 2013 continued through 2014. Indeed, one of our 2014–2015 chapter student members and a mentee in our mentoring program joined STC under the Sigma Tau Delta alliance when she was a student a Stetson University in Deland, FL (the second student not at the University of Central Florida to </w:t>
            </w:r>
            <w:r>
              <w:lastRenderedPageBreak/>
              <w:t>join our program, who has subsequently enrolled in the graduate program in technical communication at UCF).</w:t>
            </w:r>
          </w:p>
          <w:p w14:paraId="4732BAB9" w14:textId="77777777" w:rsidR="00330517" w:rsidRDefault="00330517" w:rsidP="00ED1761">
            <w:pPr>
              <w:spacing w:before="120" w:after="120"/>
              <w:rPr>
                <w:rFonts w:cs="Arial"/>
                <w:b/>
                <w:bCs/>
              </w:rPr>
            </w:pPr>
            <w:r>
              <w:rPr>
                <w:rFonts w:cs="Arial"/>
                <w:b/>
                <w:bCs/>
              </w:rPr>
              <w:t>Initiative 4: Providing support for students and educators while fostering a passion and deeper understanding of the Technical Communication profession.</w:t>
            </w:r>
          </w:p>
          <w:p w14:paraId="003226B3" w14:textId="77777777" w:rsidR="00330517" w:rsidRPr="00872766" w:rsidRDefault="00330517" w:rsidP="00ED1761">
            <w:pPr>
              <w:spacing w:beforeAutospacing="1" w:afterAutospacing="1"/>
              <w:rPr>
                <w:rFonts w:cs="Arial"/>
              </w:rPr>
            </w:pPr>
            <w:r>
              <w:rPr>
                <w:rFonts w:cs="Arial"/>
              </w:rPr>
              <w:t xml:space="preserve">Since beginning its mentoring program in 2003, the </w:t>
            </w:r>
            <w:r>
              <w:t>Orlando Central Florida Chapter has continued to focus its efforts on the upcoming generation of technical communicators. 2014 provided a number of new avenues to further expand our multi-year education initiative:</w:t>
            </w:r>
          </w:p>
          <w:p w14:paraId="1F034C30" w14:textId="77777777" w:rsidR="00330517" w:rsidRDefault="00330517" w:rsidP="00330517">
            <w:pPr>
              <w:numPr>
                <w:ilvl w:val="0"/>
                <w:numId w:val="8"/>
              </w:numPr>
              <w:spacing w:before="120" w:after="100" w:afterAutospacing="1"/>
            </w:pPr>
            <w:r>
              <w:t>This year, our mentoring program has seven mentees, five in the UCF undergraduate tech com program, one in the UCF graduate tech com program (who came in from Stetson University), and one recent graduate.</w:t>
            </w:r>
          </w:p>
          <w:p w14:paraId="5C8E98E4" w14:textId="77777777" w:rsidR="00330517" w:rsidRDefault="00330517" w:rsidP="00330517">
            <w:pPr>
              <w:numPr>
                <w:ilvl w:val="0"/>
                <w:numId w:val="8"/>
              </w:numPr>
              <w:spacing w:before="120" w:after="100" w:afterAutospacing="1"/>
            </w:pPr>
            <w:r>
              <w:t xml:space="preserve">Mentor program chair Dan Voss granted in-depth personal </w:t>
            </w:r>
            <w:r w:rsidRPr="00174503">
              <w:t>interview</w:t>
            </w:r>
            <w:r w:rsidRPr="00174503">
              <w:rPr>
                <w:rStyle w:val="Hyperlink"/>
                <w:color w:val="auto"/>
                <w:u w:val="none"/>
              </w:rPr>
              <w:t>s</w:t>
            </w:r>
            <w:r>
              <w:t xml:space="preserve"> about the t</w:t>
            </w:r>
            <w:r w:rsidRPr="0098416A">
              <w:t xml:space="preserve">echnical </w:t>
            </w:r>
            <w:r>
              <w:t>c</w:t>
            </w:r>
            <w:r w:rsidRPr="0098416A">
              <w:t>ommunication</w:t>
            </w:r>
            <w:r w:rsidRPr="00B33341">
              <w:rPr>
                <w:rFonts w:cs="Arial"/>
                <w:b/>
                <w:bCs/>
              </w:rPr>
              <w:t xml:space="preserve"> </w:t>
            </w:r>
            <w:r>
              <w:t>profession to UCF and DeVry students.</w:t>
            </w:r>
          </w:p>
          <w:p w14:paraId="658C47AE" w14:textId="77777777" w:rsidR="00330517" w:rsidRDefault="00330517" w:rsidP="00330517">
            <w:pPr>
              <w:numPr>
                <w:ilvl w:val="0"/>
                <w:numId w:val="8"/>
              </w:numPr>
              <w:spacing w:before="120" w:after="100" w:afterAutospacing="1"/>
            </w:pPr>
            <w:r>
              <w:t xml:space="preserve">Dan Voss served as an “interim mentor” to one UCF student by helping guide her and encouraging her to join STC until the mentoring kickoff when a mentor with closer skills sets and interests could be found. Since this proved to be a successful relationship, interim mentoring may be employed again by the </w:t>
            </w:r>
            <w:r w:rsidRPr="00A954A6">
              <w:t>Orlando</w:t>
            </w:r>
            <w:r>
              <w:t xml:space="preserve"> </w:t>
            </w:r>
            <w:r w:rsidRPr="00A954A6">
              <w:t>Central Florida</w:t>
            </w:r>
            <w:r>
              <w:t xml:space="preserve"> chapter if necessary, such as if we pick up a new mentee mid-year within the program.</w:t>
            </w:r>
          </w:p>
          <w:p w14:paraId="51A6CAC8" w14:textId="77777777" w:rsidR="00330517" w:rsidRDefault="00330517" w:rsidP="00330517">
            <w:pPr>
              <w:numPr>
                <w:ilvl w:val="0"/>
                <w:numId w:val="8"/>
              </w:numPr>
              <w:spacing w:before="120" w:after="100" w:afterAutospacing="1"/>
            </w:pPr>
            <w:r>
              <w:t xml:space="preserve">Our longstanding Melissa Pellegrin Memorial Scholarship for Excellence in Technical Communication, awarded annually to an outstanding undergraduate and graduate technical communication student at the University of Central Florida, celebrated a major milestone in 2014 when, for the first time, the scholarships were funded by earnings from a perpetual endowment with the UCF Foundation that we established several years ago and which “matured” and began generating earnings in 2014.  (See </w:t>
            </w:r>
            <w:r w:rsidRPr="00C75D2E">
              <w:t>http://memotomembers.stc-orlando.org/?p=1258</w:t>
            </w:r>
            <w:r>
              <w:t xml:space="preserve"> article.) The scholarship was established in 1997 to honor the memory of a UCF graduate (1994) and STC-Orlando chapter member who served on our Education Committee and who personified excellence in the profession.</w:t>
            </w:r>
          </w:p>
          <w:p w14:paraId="06BE3C11" w14:textId="7544B1C6" w:rsidR="00330517" w:rsidRDefault="00330517" w:rsidP="00330517">
            <w:pPr>
              <w:numPr>
                <w:ilvl w:val="0"/>
                <w:numId w:val="8"/>
              </w:numPr>
              <w:spacing w:before="120" w:after="100" w:afterAutospacing="1"/>
            </w:pPr>
            <w:r w:rsidRPr="00A954A6">
              <w:t>The Orlando</w:t>
            </w:r>
            <w:r>
              <w:t xml:space="preserve"> </w:t>
            </w:r>
            <w:r w:rsidRPr="00A954A6">
              <w:t xml:space="preserve">Central Florida </w:t>
            </w:r>
            <w:r>
              <w:t>C</w:t>
            </w:r>
            <w:r w:rsidRPr="00A954A6">
              <w:t xml:space="preserve">hapter and Future Technical Communicators (FTC) at UCF, sponsored by Lockheed Martin Missiles and Fire Control, are spearheading an educational outreach initiative to assist the curriculum coordinator, reading specialist, and faculty of Ocoee H.S. to improve their students’ </w:t>
            </w:r>
            <w:r>
              <w:t xml:space="preserve">when measured against national “anchor” writing standards. </w:t>
            </w:r>
            <w:r w:rsidRPr="00A954A6">
              <w:t xml:space="preserve">Drawing upon a range of STC and academic communities, we are compiling a database of technical communications tenets and processes that can assist the Ocoee faculty as well as instructional materials to use with their students. </w:t>
            </w:r>
            <w:r>
              <w:t>This initiative continued into 2014. In 2014, Education Committee co-manager Lisa Bottomley developed an elegant and user-friendly “collection site” into which chapter members uploaded concepts in technical communication and instructional materials keyed to Common Core writing standards. To date, our outreach has included FTC, our Orlando Central Florida (OCF) Chapter (beginning with the Administrative Council and proceeding to the general membership), and the UCF technical communication faculty. In 1Q2015, we plan to engage our previous “community partners,” the Academic SIG and the Willamette Valley Chapter, to expand our database and perhaps add another high school in the WVC’s area.</w:t>
            </w:r>
          </w:p>
          <w:p w14:paraId="4B1310BF" w14:textId="77777777" w:rsidR="00330517" w:rsidRDefault="00330517" w:rsidP="00ED1761">
            <w:pPr>
              <w:pStyle w:val="NormalWeb"/>
              <w:spacing w:before="120" w:beforeAutospacing="0" w:after="120" w:afterAutospacing="0"/>
              <w:rPr>
                <w:rFonts w:cs="Arial"/>
                <w:b/>
                <w:bCs/>
              </w:rPr>
            </w:pPr>
            <w:r>
              <w:rPr>
                <w:rFonts w:cs="Arial"/>
                <w:b/>
                <w:bCs/>
              </w:rPr>
              <w:t>Initiative 4</w:t>
            </w:r>
            <w:r w:rsidRPr="006868D7">
              <w:rPr>
                <w:rFonts w:cs="Arial"/>
                <w:b/>
                <w:bCs/>
              </w:rPr>
              <w:t xml:space="preserve">: </w:t>
            </w:r>
            <w:r>
              <w:rPr>
                <w:rFonts w:cs="Arial"/>
                <w:b/>
                <w:bCs/>
              </w:rPr>
              <w:t>Innovative Approaches to Bolster the Community’s Revenue Stream</w:t>
            </w:r>
          </w:p>
          <w:p w14:paraId="35764E8C" w14:textId="77777777" w:rsidR="00330517" w:rsidRPr="001E026A" w:rsidRDefault="00330517" w:rsidP="00330517">
            <w:pPr>
              <w:pStyle w:val="NormalWeb"/>
              <w:numPr>
                <w:ilvl w:val="0"/>
                <w:numId w:val="19"/>
              </w:numPr>
              <w:spacing w:before="120" w:beforeAutospacing="0" w:after="120" w:afterAutospacing="0"/>
              <w:rPr>
                <w:rFonts w:cs="Arial"/>
                <w:bCs/>
              </w:rPr>
            </w:pPr>
            <w:r w:rsidRPr="001E026A">
              <w:rPr>
                <w:rFonts w:cs="Arial"/>
                <w:bCs/>
              </w:rPr>
              <w:t xml:space="preserve">Our chapter treasurer established an agreement with California Pizza Kitchen to rebate 15% of our checks when we hold our monthly Administrative Council meetings there. They also honored the agreement for the annual kick-off meeting of our mentoring program, where we introduce our </w:t>
            </w:r>
            <w:r w:rsidRPr="001E026A">
              <w:rPr>
                <w:rFonts w:cs="Arial"/>
                <w:bCs/>
              </w:rPr>
              <w:lastRenderedPageBreak/>
              <w:t>mentors and mentees, have an icebreaker, and have them map out their goals and objectives for the year. In total, we realized $</w:t>
            </w:r>
            <w:r w:rsidRPr="00E62BC3">
              <w:rPr>
                <w:rFonts w:cs="Arial"/>
                <w:bCs/>
              </w:rPr>
              <w:t>212.93</w:t>
            </w:r>
            <w:r w:rsidRPr="001E026A">
              <w:rPr>
                <w:rFonts w:cs="Arial"/>
                <w:bCs/>
              </w:rPr>
              <w:t xml:space="preserve"> in revenue from the “CPK Connection” in 2014</w:t>
            </w:r>
            <w:r>
              <w:rPr>
                <w:rFonts w:cs="Arial"/>
                <w:bCs/>
              </w:rPr>
              <w:t>, and we plan to continue holding our Administrative Council meetings there into 2015</w:t>
            </w:r>
            <w:r w:rsidRPr="001E026A">
              <w:rPr>
                <w:rFonts w:cs="Arial"/>
                <w:bCs/>
              </w:rPr>
              <w:t>.</w:t>
            </w:r>
          </w:p>
          <w:p w14:paraId="16B01E90" w14:textId="77777777" w:rsidR="00330517" w:rsidRPr="001E026A" w:rsidRDefault="00330517" w:rsidP="00330517">
            <w:pPr>
              <w:pStyle w:val="NormalWeb"/>
              <w:numPr>
                <w:ilvl w:val="0"/>
                <w:numId w:val="19"/>
              </w:numPr>
              <w:spacing w:before="120" w:beforeAutospacing="0" w:after="120" w:afterAutospacing="0"/>
              <w:rPr>
                <w:rFonts w:cs="Arial"/>
                <w:bCs/>
              </w:rPr>
            </w:pPr>
            <w:r w:rsidRPr="001E026A">
              <w:rPr>
                <w:rFonts w:cs="Arial"/>
                <w:bCs/>
              </w:rPr>
              <w:t xml:space="preserve">We also have an Amazon.com “click-through” on our chapter website, and we encourage chapter members to make their Amazon purchases via this vehicle.  In total, we realized </w:t>
            </w:r>
            <w:r w:rsidRPr="00ED1761">
              <w:rPr>
                <w:rFonts w:cs="Arial"/>
                <w:bCs/>
                <w:highlight w:val="yellow"/>
              </w:rPr>
              <w:t>$_____</w:t>
            </w:r>
            <w:r w:rsidRPr="001E026A">
              <w:rPr>
                <w:rFonts w:cs="Arial"/>
                <w:bCs/>
              </w:rPr>
              <w:t xml:space="preserve"> in revenue from the Amazon click-through in 2014.</w:t>
            </w:r>
          </w:p>
          <w:p w14:paraId="7D913BA6" w14:textId="77777777" w:rsidR="00330517" w:rsidRDefault="00330517" w:rsidP="00330517">
            <w:pPr>
              <w:pStyle w:val="NormalWeb"/>
              <w:numPr>
                <w:ilvl w:val="0"/>
                <w:numId w:val="19"/>
              </w:numPr>
              <w:spacing w:before="120" w:beforeAutospacing="0" w:after="120" w:afterAutospacing="0"/>
              <w:rPr>
                <w:rFonts w:cs="Arial"/>
                <w:bCs/>
              </w:rPr>
            </w:pPr>
            <w:r w:rsidRPr="001E026A">
              <w:rPr>
                <w:rFonts w:cs="Arial"/>
                <w:bCs/>
              </w:rPr>
              <w:t>While the maturation of the Pellegrin Memorial Scholarship did not represent a revenue source per se, it effectively contributed $1,000 to the chapter’s annual operating budget, which heretofore had borne the cost of the annual scholarships.</w:t>
            </w:r>
            <w:r>
              <w:rPr>
                <w:rFonts w:cs="Arial"/>
                <w:bCs/>
              </w:rPr>
              <w:t xml:space="preserve"> </w:t>
            </w:r>
          </w:p>
          <w:p w14:paraId="47AA3821" w14:textId="77777777" w:rsidR="00330517" w:rsidRPr="001E026A" w:rsidRDefault="00330517" w:rsidP="00330517">
            <w:pPr>
              <w:pStyle w:val="NormalWeb"/>
              <w:numPr>
                <w:ilvl w:val="0"/>
                <w:numId w:val="19"/>
              </w:numPr>
              <w:spacing w:before="120" w:beforeAutospacing="0" w:after="120" w:afterAutospacing="0"/>
              <w:rPr>
                <w:rFonts w:cs="Arial"/>
                <w:bCs/>
              </w:rPr>
            </w:pPr>
            <w:r>
              <w:rPr>
                <w:rFonts w:cs="Arial"/>
                <w:bCs/>
              </w:rPr>
              <w:t>ADD ANYTHING ELSE WE’VE DONE TO RAISE FUNDS.</w:t>
            </w:r>
          </w:p>
          <w:p w14:paraId="68382852" w14:textId="77777777" w:rsidR="00330517" w:rsidRPr="001E026A" w:rsidRDefault="00330517"/>
          <w:p w14:paraId="4D6FC5ED" w14:textId="77777777" w:rsidR="008E0672" w:rsidRDefault="00211CAF" w:rsidP="009F7C0D">
            <w:pPr>
              <w:pStyle w:val="NormalWeb"/>
              <w:ind w:right="1170"/>
            </w:pPr>
            <w:r>
              <w:rPr>
                <w:rFonts w:cs="Arial"/>
                <w:i/>
                <w:iCs/>
              </w:rPr>
              <w:br/>
            </w:r>
          </w:p>
          <w:p w14:paraId="540903C4" w14:textId="77777777" w:rsidR="008E0672" w:rsidRDefault="008E0672" w:rsidP="009F7C0D">
            <w:pPr>
              <w:ind w:right="1170"/>
            </w:pPr>
          </w:p>
        </w:tc>
      </w:tr>
    </w:tbl>
    <w:p w14:paraId="1EC654EB" w14:textId="77777777" w:rsidR="00471D6F" w:rsidRDefault="00471D6F">
      <w:bookmarkStart w:id="12" w:name="Section3"/>
    </w:p>
    <w:tbl>
      <w:tblPr>
        <w:tblW w:w="10595" w:type="dxa"/>
        <w:tblCellSpacing w:w="0" w:type="dxa"/>
        <w:tblInd w:w="-155" w:type="dxa"/>
        <w:tblCellMar>
          <w:left w:w="0" w:type="dxa"/>
          <w:right w:w="0" w:type="dxa"/>
        </w:tblCellMar>
        <w:tblLook w:val="0000" w:firstRow="0" w:lastRow="0" w:firstColumn="0" w:lastColumn="0" w:noHBand="0" w:noVBand="0"/>
      </w:tblPr>
      <w:tblGrid>
        <w:gridCol w:w="147"/>
        <w:gridCol w:w="1196"/>
        <w:gridCol w:w="9252"/>
      </w:tblGrid>
      <w:tr w:rsidR="008E0672" w14:paraId="586E4C55" w14:textId="77777777" w:rsidTr="00F00D00">
        <w:trPr>
          <w:gridBefore w:val="1"/>
          <w:wBefore w:w="147" w:type="dxa"/>
          <w:tblCellSpacing w:w="0" w:type="dxa"/>
        </w:trPr>
        <w:tc>
          <w:tcPr>
            <w:tcW w:w="10448" w:type="dxa"/>
            <w:gridSpan w:val="2"/>
            <w:vAlign w:val="center"/>
          </w:tcPr>
          <w:p w14:paraId="39B47EBB" w14:textId="77777777" w:rsidR="008E0672" w:rsidRDefault="008E0672" w:rsidP="00471D6F">
            <w:pPr>
              <w:pStyle w:val="Heading2"/>
              <w:widowControl w:val="0"/>
              <w:spacing w:before="0" w:beforeAutospacing="0" w:after="120" w:afterAutospacing="0"/>
            </w:pPr>
            <w:r>
              <w:rPr>
                <w:rFonts w:cs="Arial"/>
              </w:rPr>
              <w:lastRenderedPageBreak/>
              <w:t xml:space="preserve">SECTION </w:t>
            </w:r>
            <w:r w:rsidR="00BD3DB2">
              <w:rPr>
                <w:rFonts w:cs="Arial"/>
              </w:rPr>
              <w:t>3</w:t>
            </w:r>
            <w:bookmarkEnd w:id="12"/>
            <w:r>
              <w:rPr>
                <w:rFonts w:cs="Arial"/>
              </w:rPr>
              <w:t xml:space="preserve">: </w:t>
            </w:r>
            <w:r w:rsidR="00F00D00">
              <w:rPr>
                <w:rFonts w:cs="Arial"/>
              </w:rPr>
              <w:t xml:space="preserve">Community of </w:t>
            </w:r>
            <w:r w:rsidR="008B3383">
              <w:rPr>
                <w:rFonts w:cs="Arial"/>
              </w:rPr>
              <w:t xml:space="preserve">Merit </w:t>
            </w:r>
            <w:r>
              <w:rPr>
                <w:rFonts w:cs="Arial"/>
              </w:rPr>
              <w:t>Activities</w:t>
            </w:r>
          </w:p>
          <w:p w14:paraId="5C6EB116" w14:textId="77777777" w:rsidR="00211CAF" w:rsidRDefault="00F959F0" w:rsidP="003F2855">
            <w:pPr>
              <w:pStyle w:val="NormalWeb"/>
              <w:ind w:right="1170"/>
              <w:rPr>
                <w:rFonts w:cs="Arial"/>
              </w:rPr>
            </w:pPr>
            <w:r>
              <w:rPr>
                <w:noProof/>
              </w:rPr>
              <w:drawing>
                <wp:inline distT="0" distB="0" distL="0" distR="0" wp14:anchorId="420BBACB" wp14:editId="5709D14A">
                  <wp:extent cx="1432560" cy="193040"/>
                  <wp:effectExtent l="19050" t="0" r="0" b="0"/>
                  <wp:docPr id="14" name="img68" descr="Back to Form 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 descr="Back to Form Top"/>
                          <pic:cNvPicPr>
                            <a:picLocks noChangeAspect="1" noChangeArrowheads="1"/>
                          </pic:cNvPicPr>
                        </pic:nvPicPr>
                        <pic:blipFill>
                          <a:blip r:embed="rId23" cstate="print"/>
                          <a:srcRect/>
                          <a:stretch>
                            <a:fillRect/>
                          </a:stretch>
                        </pic:blipFill>
                        <pic:spPr bwMode="auto">
                          <a:xfrm>
                            <a:off x="0" y="0"/>
                            <a:ext cx="1432560" cy="193040"/>
                          </a:xfrm>
                          <a:prstGeom prst="rect">
                            <a:avLst/>
                          </a:prstGeom>
                          <a:noFill/>
                          <a:ln w="9525">
                            <a:noFill/>
                            <a:miter lim="800000"/>
                            <a:headEnd/>
                            <a:tailEnd/>
                          </a:ln>
                        </pic:spPr>
                      </pic:pic>
                    </a:graphicData>
                  </a:graphic>
                </wp:inline>
              </w:drawing>
            </w:r>
          </w:p>
          <w:p w14:paraId="1D8C7B13" w14:textId="77777777" w:rsidR="00F00D00" w:rsidRDefault="00F00D00" w:rsidP="00F00D00">
            <w:pPr>
              <w:pStyle w:val="NormalWeb"/>
              <w:ind w:right="270"/>
              <w:rPr>
                <w:rFonts w:cs="Arial"/>
              </w:rPr>
            </w:pPr>
            <w:r>
              <w:rPr>
                <w:rFonts w:cs="Arial"/>
              </w:rPr>
              <w:t xml:space="preserve">A chapter applying for a Community of Merit award must complete Sections 1, 2, </w:t>
            </w:r>
            <w:r w:rsidR="00946D8F">
              <w:rPr>
                <w:rFonts w:cs="Arial"/>
              </w:rPr>
              <w:t xml:space="preserve">and </w:t>
            </w:r>
            <w:r>
              <w:rPr>
                <w:rFonts w:cs="Arial"/>
              </w:rPr>
              <w:t>3</w:t>
            </w:r>
            <w:r w:rsidR="005D68F9">
              <w:rPr>
                <w:rFonts w:cs="Arial"/>
              </w:rPr>
              <w:t>.</w:t>
            </w:r>
            <w:r w:rsidR="001F24E3">
              <w:rPr>
                <w:rFonts w:cs="Arial"/>
              </w:rPr>
              <w:t xml:space="preserve"> </w:t>
            </w:r>
            <w:r>
              <w:rPr>
                <w:rFonts w:cs="Arial"/>
              </w:rPr>
              <w:t xml:space="preserve">Do not take credit for activities that are in progress but will not be complete by </w:t>
            </w:r>
            <w:r w:rsidR="00DA2912">
              <w:rPr>
                <w:rFonts w:cs="Arial"/>
              </w:rPr>
              <w:t xml:space="preserve">31 </w:t>
            </w:r>
            <w:r>
              <w:rPr>
                <w:rFonts w:cs="Arial"/>
              </w:rPr>
              <w:t>December</w:t>
            </w:r>
            <w:r w:rsidR="00D748B7">
              <w:rPr>
                <w:rFonts w:cs="Arial"/>
              </w:rPr>
              <w:t>2014</w:t>
            </w:r>
            <w:r>
              <w:rPr>
                <w:rFonts w:cs="Arial"/>
              </w:rPr>
              <w:t>.</w:t>
            </w:r>
          </w:p>
          <w:p w14:paraId="315A58D3" w14:textId="77777777" w:rsidR="008F25C4" w:rsidRDefault="001C46F8" w:rsidP="008F25C4">
            <w:pPr>
              <w:pStyle w:val="NormalWeb"/>
              <w:spacing w:before="0" w:beforeAutospacing="0"/>
            </w:pPr>
            <w:r>
              <w:rPr>
                <w:rFonts w:cs="Arial"/>
                <w:i/>
                <w:iCs/>
              </w:rPr>
              <w:t xml:space="preserve">If you check all activities in </w:t>
            </w:r>
            <w:r w:rsidR="007368D2">
              <w:rPr>
                <w:rFonts w:cs="Arial"/>
                <w:i/>
                <w:iCs/>
              </w:rPr>
              <w:t>this section</w:t>
            </w:r>
            <w:r>
              <w:rPr>
                <w:rFonts w:cs="Arial"/>
                <w:i/>
                <w:iCs/>
              </w:rPr>
              <w:t>, your community is eligible for a Community of Merit award!</w:t>
            </w:r>
          </w:p>
          <w:p w14:paraId="720E7715" w14:textId="77777777" w:rsidR="00F00D00" w:rsidRDefault="001C46F8" w:rsidP="00F00D00">
            <w:pPr>
              <w:pStyle w:val="NormalWeb"/>
              <w:ind w:right="360"/>
              <w:rPr>
                <w:rFonts w:cs="Arial"/>
                <w:i/>
              </w:rPr>
            </w:pPr>
            <w:r>
              <w:rPr>
                <w:rFonts w:cs="Arial"/>
                <w:b/>
                <w:iCs/>
              </w:rPr>
              <w:t>Substitutions</w:t>
            </w:r>
            <w:r w:rsidR="00F00D00" w:rsidRPr="004C5980">
              <w:rPr>
                <w:rFonts w:cs="Arial"/>
                <w:b/>
                <w:iCs/>
              </w:rPr>
              <w:t>:</w:t>
            </w:r>
            <w:r w:rsidR="00F00D00" w:rsidRPr="004C5980">
              <w:rPr>
                <w:rFonts w:cs="Arial"/>
                <w:i/>
                <w:iCs/>
              </w:rPr>
              <w:t xml:space="preserve"> </w:t>
            </w:r>
            <w:r w:rsidR="00F00D00" w:rsidRPr="004C5980">
              <w:rPr>
                <w:rFonts w:cs="Arial"/>
                <w:i/>
              </w:rPr>
              <w:t>You may substitute activities</w:t>
            </w:r>
            <w:r w:rsidR="00F00D00">
              <w:rPr>
                <w:rFonts w:cs="Arial"/>
                <w:i/>
              </w:rPr>
              <w:t xml:space="preserve"> for some items. See</w:t>
            </w:r>
            <w:r w:rsidR="00F00D00" w:rsidRPr="004C5980">
              <w:rPr>
                <w:rFonts w:cs="Arial"/>
                <w:i/>
              </w:rPr>
              <w:t xml:space="preserve"> the guidelines on page </w:t>
            </w:r>
            <w:r w:rsidR="00D56949">
              <w:rPr>
                <w:rFonts w:cs="Arial"/>
                <w:i/>
              </w:rPr>
              <w:fldChar w:fldCharType="begin"/>
            </w:r>
            <w:r w:rsidR="00546201">
              <w:rPr>
                <w:rFonts w:cs="Arial"/>
                <w:i/>
              </w:rPr>
              <w:instrText xml:space="preserve"> PAGEREF _Ref394999782 \h </w:instrText>
            </w:r>
            <w:r w:rsidR="00D56949">
              <w:rPr>
                <w:rFonts w:cs="Arial"/>
                <w:i/>
              </w:rPr>
            </w:r>
            <w:r w:rsidR="00D56949">
              <w:rPr>
                <w:rFonts w:cs="Arial"/>
                <w:i/>
              </w:rPr>
              <w:fldChar w:fldCharType="separate"/>
            </w:r>
            <w:r w:rsidR="007A0AB8">
              <w:rPr>
                <w:rFonts w:cs="Arial"/>
                <w:i/>
                <w:noProof/>
              </w:rPr>
              <w:t>3</w:t>
            </w:r>
            <w:r w:rsidR="00D56949">
              <w:rPr>
                <w:rFonts w:cs="Arial"/>
                <w:i/>
              </w:rPr>
              <w:fldChar w:fldCharType="end"/>
            </w:r>
            <w:r w:rsidR="00546201">
              <w:rPr>
                <w:rFonts w:cs="Arial"/>
                <w:i/>
              </w:rPr>
              <w:t>.</w:t>
            </w:r>
            <w:r w:rsidR="00F00D00" w:rsidRPr="004C5980">
              <w:rPr>
                <w:rFonts w:cs="Arial"/>
                <w:i/>
              </w:rPr>
              <w:t xml:space="preserve"> </w:t>
            </w:r>
            <w:r w:rsidR="00B66493">
              <w:rPr>
                <w:rFonts w:cs="Arial"/>
                <w:i/>
              </w:rPr>
              <w:t>Items that are not allowed substitutions are marked as suc</w:t>
            </w:r>
            <w:r w:rsidR="005421FD">
              <w:rPr>
                <w:rFonts w:cs="Arial"/>
                <w:i/>
              </w:rPr>
              <w:t xml:space="preserve">h, and the rows are filled in light </w:t>
            </w:r>
            <w:r w:rsidR="00E0022F" w:rsidRPr="00FE7D29">
              <w:rPr>
                <w:rFonts w:cs="Arial"/>
                <w:i/>
                <w:highlight w:val="green"/>
              </w:rPr>
              <w:t>green</w:t>
            </w:r>
            <w:r w:rsidR="005421FD">
              <w:rPr>
                <w:rFonts w:cs="Arial"/>
                <w:i/>
              </w:rPr>
              <w:t>.</w:t>
            </w:r>
          </w:p>
          <w:p w14:paraId="2FFB5811" w14:textId="77777777" w:rsidR="001C46F8" w:rsidRPr="001F24E3" w:rsidRDefault="001C46F8" w:rsidP="00842F61">
            <w:pPr>
              <w:pStyle w:val="NormalWeb"/>
              <w:spacing w:after="480" w:afterAutospacing="0"/>
              <w:ind w:right="86"/>
              <w:rPr>
                <w:rFonts w:cs="Arial"/>
                <w:bCs/>
                <w:szCs w:val="22"/>
              </w:rPr>
            </w:pPr>
          </w:p>
        </w:tc>
      </w:tr>
      <w:tr w:rsidR="001C46F8" w14:paraId="6CBA41D3" w14:textId="77777777" w:rsidTr="00FF358C">
        <w:tblPrEx>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PrEx>
        <w:trPr>
          <w:trHeight w:val="720"/>
          <w:tblHeader/>
          <w:tblCellSpacing w:w="15" w:type="dxa"/>
        </w:trPr>
        <w:tc>
          <w:tcPr>
            <w:tcW w:w="1343" w:type="dxa"/>
            <w:gridSpan w:val="2"/>
            <w:shd w:val="clear" w:color="auto" w:fill="auto"/>
          </w:tcPr>
          <w:p w14:paraId="1A732FA6" w14:textId="77777777" w:rsidR="001C46F8" w:rsidRPr="00FF358C" w:rsidRDefault="001C46F8" w:rsidP="00471D6F">
            <w:pPr>
              <w:spacing w:before="0" w:after="0"/>
              <w:ind w:left="-90" w:right="-89"/>
              <w:jc w:val="center"/>
              <w:rPr>
                <w:rFonts w:cs="Arial"/>
                <w:b/>
                <w:bCs/>
                <w:szCs w:val="22"/>
              </w:rPr>
            </w:pPr>
            <w:r w:rsidRPr="00FF358C">
              <w:rPr>
                <w:rFonts w:cs="Arial"/>
                <w:b/>
                <w:bCs/>
                <w:szCs w:val="22"/>
              </w:rPr>
              <w:t>For Merit Item</w:t>
            </w:r>
          </w:p>
        </w:tc>
        <w:tc>
          <w:tcPr>
            <w:tcW w:w="9252" w:type="dxa"/>
            <w:shd w:val="clear" w:color="auto" w:fill="auto"/>
            <w:vAlign w:val="center"/>
          </w:tcPr>
          <w:p w14:paraId="4FF7B3D1" w14:textId="77777777" w:rsidR="001C46F8" w:rsidRPr="00FF358C" w:rsidRDefault="00FF358C" w:rsidP="001258CD">
            <w:pPr>
              <w:tabs>
                <w:tab w:val="right" w:pos="8463"/>
              </w:tabs>
              <w:spacing w:before="0" w:after="0"/>
              <w:rPr>
                <w:rFonts w:cs="Arial"/>
                <w:b/>
                <w:bCs/>
                <w:szCs w:val="22"/>
              </w:rPr>
            </w:pPr>
            <w:r w:rsidRPr="00FF358C">
              <w:rPr>
                <w:b/>
                <w:szCs w:val="22"/>
              </w:rPr>
              <w:t xml:space="preserve">(Optional) </w:t>
            </w:r>
            <w:r w:rsidR="001C46F8" w:rsidRPr="00FF358C">
              <w:rPr>
                <w:b/>
                <w:szCs w:val="22"/>
              </w:rPr>
              <w:t xml:space="preserve">1 for 1 Innovative Activities (request a decision from the CAAEC at </w:t>
            </w:r>
            <w:hyperlink r:id="rId27" w:history="1">
              <w:r w:rsidR="001C46F8" w:rsidRPr="00FF358C">
                <w:rPr>
                  <w:rStyle w:val="Hyperlink"/>
                  <w:b/>
                  <w:szCs w:val="22"/>
                </w:rPr>
                <w:t>stc.caa@gmail.com</w:t>
              </w:r>
            </w:hyperlink>
            <w:r w:rsidR="001C46F8" w:rsidRPr="00FF358C">
              <w:rPr>
                <w:b/>
                <w:szCs w:val="22"/>
              </w:rPr>
              <w:t xml:space="preserve"> at least one week </w:t>
            </w:r>
            <w:r w:rsidR="001C46F8" w:rsidRPr="00FF358C">
              <w:rPr>
                <w:b/>
                <w:i/>
                <w:szCs w:val="22"/>
              </w:rPr>
              <w:t>before</w:t>
            </w:r>
            <w:r w:rsidR="001C46F8" w:rsidRPr="00FF358C">
              <w:rPr>
                <w:b/>
                <w:szCs w:val="22"/>
              </w:rPr>
              <w:t xml:space="preserve"> submitting your application)</w:t>
            </w:r>
            <w:r w:rsidR="001C46F8" w:rsidRPr="00FF358C">
              <w:rPr>
                <w:szCs w:val="22"/>
              </w:rPr>
              <w:t xml:space="preserve"> </w:t>
            </w:r>
          </w:p>
        </w:tc>
      </w:tr>
      <w:tr w:rsidR="001C46F8" w14:paraId="0BF3320F" w14:textId="77777777" w:rsidTr="00FF358C">
        <w:tblPrEx>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PrEx>
        <w:trPr>
          <w:tblHeader/>
          <w:tblCellSpacing w:w="15" w:type="dxa"/>
        </w:trPr>
        <w:tc>
          <w:tcPr>
            <w:tcW w:w="1343" w:type="dxa"/>
            <w:gridSpan w:val="2"/>
            <w:shd w:val="clear" w:color="auto" w:fill="auto"/>
          </w:tcPr>
          <w:p w14:paraId="407C20E1" w14:textId="77777777" w:rsidR="001C46F8" w:rsidRDefault="001C46F8" w:rsidP="00471D6F">
            <w:pPr>
              <w:spacing w:before="0" w:after="0"/>
              <w:ind w:left="-90" w:right="-89"/>
              <w:jc w:val="center"/>
              <w:rPr>
                <w:rFonts w:cs="Arial"/>
                <w:b/>
                <w:bCs/>
              </w:rPr>
            </w:pPr>
          </w:p>
        </w:tc>
        <w:tc>
          <w:tcPr>
            <w:tcW w:w="9252" w:type="dxa"/>
            <w:shd w:val="clear" w:color="auto" w:fill="auto"/>
            <w:vAlign w:val="center"/>
          </w:tcPr>
          <w:p w14:paraId="750640DC" w14:textId="77777777" w:rsidR="001C46F8" w:rsidRDefault="001C46F8" w:rsidP="001258CD">
            <w:pPr>
              <w:tabs>
                <w:tab w:val="right" w:pos="8463"/>
              </w:tabs>
              <w:spacing w:before="0" w:after="0"/>
              <w:rPr>
                <w:rFonts w:cs="Arial"/>
                <w:b/>
                <w:bCs/>
              </w:rPr>
            </w:pPr>
          </w:p>
        </w:tc>
      </w:tr>
    </w:tbl>
    <w:p w14:paraId="0BD41FED" w14:textId="77777777" w:rsidR="00842F61" w:rsidRDefault="00842F61" w:rsidP="00842F61">
      <w:pPr>
        <w:rPr>
          <w:bCs/>
        </w:rPr>
      </w:pPr>
      <w:r w:rsidRPr="008F25C4">
        <w:rPr>
          <w:bCs/>
          <w:highlight w:val="yellow"/>
        </w:rPr>
        <w:t>Required:</w:t>
      </w:r>
      <w:r>
        <w:rPr>
          <w:bCs/>
        </w:rPr>
        <w:t xml:space="preserve"> </w:t>
      </w:r>
      <w:r w:rsidRPr="006C1F93">
        <w:rPr>
          <w:bCs/>
        </w:rPr>
        <w:t xml:space="preserve">A community must </w:t>
      </w:r>
      <w:r w:rsidRPr="006C1F93">
        <w:rPr>
          <w:b/>
          <w:bCs/>
        </w:rPr>
        <w:t>check off all of the items</w:t>
      </w:r>
      <w:r w:rsidRPr="006C1F93">
        <w:rPr>
          <w:bCs/>
        </w:rPr>
        <w:t xml:space="preserve"> on this checklist or </w:t>
      </w:r>
      <w:r w:rsidRPr="006C1F93">
        <w:rPr>
          <w:b/>
          <w:bCs/>
        </w:rPr>
        <w:t>provide appropriate substitutions</w:t>
      </w:r>
      <w:r w:rsidRPr="006C1F93">
        <w:rPr>
          <w:bCs/>
        </w:rPr>
        <w:t xml:space="preserve"> to receive any achievement award. </w:t>
      </w:r>
    </w:p>
    <w:p w14:paraId="63D97C98" w14:textId="77777777" w:rsidR="00FF358C" w:rsidRDefault="00842F61" w:rsidP="00842F61">
      <w:pPr>
        <w:rPr>
          <w:rFonts w:cs="Arial"/>
          <w:bCs/>
          <w:szCs w:val="22"/>
        </w:rPr>
      </w:pPr>
      <w:r w:rsidRPr="008F25C4">
        <w:rPr>
          <w:rFonts w:cs="Arial"/>
          <w:bCs/>
          <w:szCs w:val="22"/>
          <w:highlight w:val="yellow"/>
        </w:rPr>
        <w:t>Required:</w:t>
      </w:r>
      <w:r>
        <w:rPr>
          <w:rFonts w:cs="Arial"/>
          <w:bCs/>
          <w:szCs w:val="22"/>
        </w:rPr>
        <w:t xml:space="preserve"> A community must</w:t>
      </w:r>
      <w:r w:rsidRPr="00A03A60">
        <w:rPr>
          <w:rFonts w:cs="Arial"/>
          <w:bCs/>
          <w:szCs w:val="22"/>
        </w:rPr>
        <w:t xml:space="preserve"> include </w:t>
      </w:r>
      <w:r w:rsidRPr="00A03A60">
        <w:rPr>
          <w:rFonts w:cs="Arial"/>
          <w:b/>
          <w:bCs/>
          <w:szCs w:val="22"/>
        </w:rPr>
        <w:t>supporting materials</w:t>
      </w:r>
      <w:r w:rsidRPr="00A03A60">
        <w:rPr>
          <w:rFonts w:cs="Arial"/>
          <w:bCs/>
          <w:szCs w:val="22"/>
        </w:rPr>
        <w:t xml:space="preserve"> </w:t>
      </w:r>
      <w:r>
        <w:rPr>
          <w:rFonts w:cs="Arial"/>
          <w:bCs/>
          <w:szCs w:val="22"/>
        </w:rPr>
        <w:t xml:space="preserve">and </w:t>
      </w:r>
      <w:r w:rsidRPr="00EC442D">
        <w:rPr>
          <w:rFonts w:cs="Arial"/>
          <w:b/>
          <w:bCs/>
          <w:szCs w:val="22"/>
        </w:rPr>
        <w:t>provide links</w:t>
      </w:r>
      <w:r w:rsidRPr="00A03A60">
        <w:rPr>
          <w:rFonts w:cs="Arial"/>
          <w:bCs/>
          <w:szCs w:val="22"/>
        </w:rPr>
        <w:t xml:space="preserve"> to your files from the </w:t>
      </w:r>
      <w:r w:rsidRPr="00A03A60">
        <w:rPr>
          <w:rFonts w:cs="Arial"/>
          <w:b/>
          <w:bCs/>
          <w:szCs w:val="22"/>
        </w:rPr>
        <w:t>criteria cells</w:t>
      </w:r>
      <w:r>
        <w:rPr>
          <w:rFonts w:cs="Arial"/>
          <w:bCs/>
          <w:szCs w:val="22"/>
        </w:rPr>
        <w:t>, or write a description in the cells if appropriate (no more than 100 words)</w:t>
      </w:r>
      <w:r w:rsidRPr="00A03A60">
        <w:rPr>
          <w:rFonts w:cs="Arial"/>
          <w:bCs/>
          <w:szCs w:val="22"/>
        </w:rPr>
        <w:t>.</w:t>
      </w:r>
      <w:r>
        <w:rPr>
          <w:rFonts w:cs="Arial"/>
          <w:bCs/>
          <w:szCs w:val="22"/>
        </w:rPr>
        <w:t xml:space="preserve"> See page </w:t>
      </w:r>
      <w:r w:rsidR="00D56949">
        <w:rPr>
          <w:rFonts w:cs="Arial"/>
          <w:bCs/>
          <w:szCs w:val="22"/>
        </w:rPr>
        <w:fldChar w:fldCharType="begin"/>
      </w:r>
      <w:r>
        <w:rPr>
          <w:rFonts w:cs="Arial"/>
          <w:bCs/>
          <w:szCs w:val="22"/>
        </w:rPr>
        <w:instrText xml:space="preserve"> PAGEREF _Ref394996934 \h </w:instrText>
      </w:r>
      <w:r w:rsidR="00D56949">
        <w:rPr>
          <w:rFonts w:cs="Arial"/>
          <w:bCs/>
          <w:szCs w:val="22"/>
        </w:rPr>
      </w:r>
      <w:r w:rsidR="00D56949">
        <w:rPr>
          <w:rFonts w:cs="Arial"/>
          <w:bCs/>
          <w:szCs w:val="22"/>
        </w:rPr>
        <w:fldChar w:fldCharType="separate"/>
      </w:r>
      <w:r>
        <w:rPr>
          <w:rFonts w:cs="Arial"/>
          <w:bCs/>
          <w:noProof/>
          <w:szCs w:val="22"/>
        </w:rPr>
        <w:t>4</w:t>
      </w:r>
      <w:r w:rsidR="00D56949">
        <w:rPr>
          <w:rFonts w:cs="Arial"/>
          <w:bCs/>
          <w:szCs w:val="22"/>
        </w:rPr>
        <w:fldChar w:fldCharType="end"/>
      </w:r>
      <w:r>
        <w:rPr>
          <w:rFonts w:cs="Arial"/>
          <w:bCs/>
          <w:szCs w:val="22"/>
        </w:rPr>
        <w:t>.</w:t>
      </w:r>
    </w:p>
    <w:p w14:paraId="298DC796" w14:textId="77777777" w:rsidR="00842F61" w:rsidRDefault="00842F61" w:rsidP="00842F61"/>
    <w:tbl>
      <w:tblPr>
        <w:tblW w:w="10595"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477"/>
        <w:gridCol w:w="9118"/>
      </w:tblGrid>
      <w:tr w:rsidR="00970D59" w14:paraId="3C093CAC" w14:textId="77777777" w:rsidTr="00FF358C">
        <w:trPr>
          <w:tblHeader/>
          <w:tblCellSpacing w:w="15" w:type="dxa"/>
        </w:trPr>
        <w:tc>
          <w:tcPr>
            <w:tcW w:w="1298" w:type="dxa"/>
          </w:tcPr>
          <w:p w14:paraId="3F2E7C57" w14:textId="77777777" w:rsidR="00970D59" w:rsidRDefault="00970D59" w:rsidP="00471D6F">
            <w:pPr>
              <w:spacing w:before="0" w:after="0"/>
              <w:ind w:left="-90" w:right="-89"/>
              <w:jc w:val="center"/>
            </w:pPr>
            <w:r>
              <w:rPr>
                <w:rFonts w:cs="Arial"/>
                <w:b/>
                <w:bCs/>
              </w:rPr>
              <w:t>Completed?</w:t>
            </w:r>
          </w:p>
        </w:tc>
        <w:tc>
          <w:tcPr>
            <w:tcW w:w="9207" w:type="dxa"/>
            <w:vAlign w:val="center"/>
          </w:tcPr>
          <w:p w14:paraId="7564EDF1" w14:textId="77777777" w:rsidR="00970D59" w:rsidRPr="00970D59" w:rsidRDefault="00FF358C" w:rsidP="001258CD">
            <w:pPr>
              <w:tabs>
                <w:tab w:val="right" w:pos="8463"/>
              </w:tabs>
              <w:spacing w:before="0" w:after="0"/>
              <w:rPr>
                <w:rFonts w:cs="Arial"/>
              </w:rPr>
            </w:pPr>
            <w:r>
              <w:rPr>
                <w:rFonts w:cs="Arial"/>
                <w:b/>
                <w:bCs/>
              </w:rPr>
              <w:t xml:space="preserve">(Required) </w:t>
            </w:r>
            <w:r w:rsidR="00F2055D">
              <w:rPr>
                <w:rFonts w:cs="Arial"/>
                <w:b/>
                <w:bCs/>
              </w:rPr>
              <w:t xml:space="preserve">Merit </w:t>
            </w:r>
            <w:r w:rsidR="00970D59">
              <w:rPr>
                <w:rFonts w:cs="Arial"/>
                <w:b/>
                <w:bCs/>
              </w:rPr>
              <w:t>Activity (Section 3</w:t>
            </w:r>
            <w:r w:rsidR="006D14EE">
              <w:rPr>
                <w:rFonts w:cs="Arial"/>
                <w:b/>
                <w:bCs/>
              </w:rPr>
              <w:t xml:space="preserve"> for </w:t>
            </w:r>
            <w:r w:rsidR="006D14EE" w:rsidRPr="008D1D7E">
              <w:rPr>
                <w:rFonts w:cs="Arial"/>
                <w:b/>
                <w:bCs/>
                <w:color w:val="0000FF"/>
              </w:rPr>
              <w:t>Geographic</w:t>
            </w:r>
            <w:r w:rsidR="006D14EE">
              <w:rPr>
                <w:rFonts w:cs="Arial"/>
                <w:b/>
                <w:bCs/>
              </w:rPr>
              <w:t xml:space="preserve"> Communities</w:t>
            </w:r>
            <w:r w:rsidR="00DC102F">
              <w:rPr>
                <w:rFonts w:cs="Arial"/>
                <w:b/>
                <w:bCs/>
              </w:rPr>
              <w:t>)</w:t>
            </w:r>
            <w:r w:rsidR="008D1D7E">
              <w:rPr>
                <w:rFonts w:cs="Arial"/>
              </w:rPr>
              <w:t xml:space="preserve"> </w:t>
            </w:r>
            <w:r w:rsidR="008D1D7E">
              <w:rPr>
                <w:rFonts w:cs="Arial"/>
              </w:rPr>
              <w:tab/>
            </w:r>
            <w:r w:rsidR="001258CD">
              <w:rPr>
                <w:rFonts w:ascii="Arial Black" w:hAnsi="Arial Black" w:cs="Arial"/>
                <w:color w:val="008080"/>
              </w:rPr>
              <w:t>M</w:t>
            </w:r>
          </w:p>
        </w:tc>
      </w:tr>
      <w:tr w:rsidR="00F00D00" w14:paraId="6D3C7483" w14:textId="77777777" w:rsidTr="00FF358C">
        <w:trPr>
          <w:tblCellSpacing w:w="15" w:type="dxa"/>
        </w:trPr>
        <w:tc>
          <w:tcPr>
            <w:tcW w:w="10535" w:type="dxa"/>
            <w:gridSpan w:val="2"/>
            <w:vAlign w:val="center"/>
          </w:tcPr>
          <w:p w14:paraId="496971B8" w14:textId="77777777" w:rsidR="00F00D00" w:rsidRPr="001258CD" w:rsidRDefault="00F00D00" w:rsidP="00135753">
            <w:pPr>
              <w:pStyle w:val="NormalTableText"/>
              <w:rPr>
                <w:b/>
                <w:color w:val="0070C0"/>
              </w:rPr>
            </w:pPr>
            <w:r w:rsidRPr="001258CD">
              <w:rPr>
                <w:rStyle w:val="Strong"/>
              </w:rPr>
              <w:t>Communications</w:t>
            </w:r>
          </w:p>
        </w:tc>
      </w:tr>
      <w:tr w:rsidR="00970D59" w14:paraId="7F8D270B" w14:textId="77777777" w:rsidTr="00FF358C">
        <w:trPr>
          <w:trHeight w:val="720"/>
          <w:tblCellSpacing w:w="15" w:type="dxa"/>
        </w:trPr>
        <w:tc>
          <w:tcPr>
            <w:tcW w:w="1298" w:type="dxa"/>
            <w:shd w:val="clear" w:color="auto" w:fill="D6E3BC" w:themeFill="accent3" w:themeFillTint="66"/>
            <w:vAlign w:val="center"/>
          </w:tcPr>
          <w:p w14:paraId="434EA92B" w14:textId="77777777" w:rsidR="00970D59" w:rsidRPr="00DF5B32" w:rsidRDefault="002F1CBB" w:rsidP="00135753">
            <w:pPr>
              <w:pStyle w:val="NormalTableText"/>
              <w:jc w:val="center"/>
            </w:pPr>
            <w:r>
              <w:t>Yes</w:t>
            </w:r>
          </w:p>
        </w:tc>
        <w:tc>
          <w:tcPr>
            <w:tcW w:w="9207" w:type="dxa"/>
            <w:shd w:val="clear" w:color="auto" w:fill="D6E3BC" w:themeFill="accent3" w:themeFillTint="66"/>
            <w:vAlign w:val="center"/>
          </w:tcPr>
          <w:p w14:paraId="3BBCBFE5" w14:textId="77777777" w:rsidR="00970D59" w:rsidRDefault="00FB509E" w:rsidP="00135753">
            <w:pPr>
              <w:pStyle w:val="NormalTableText"/>
            </w:pPr>
            <w:r>
              <w:t>M</w:t>
            </w:r>
            <w:r w:rsidR="00970D59" w:rsidRPr="00970D59">
              <w:t xml:space="preserve">1. </w:t>
            </w:r>
            <w:r w:rsidR="0071186F">
              <w:rPr>
                <w:sz w:val="20"/>
                <w:szCs w:val="20"/>
              </w:rPr>
              <w:tab/>
            </w:r>
            <w:r w:rsidR="00970D59" w:rsidRPr="00970D59">
              <w:t xml:space="preserve">Maintain an active </w:t>
            </w:r>
            <w:r w:rsidR="00AA7E88">
              <w:rPr>
                <w:b/>
                <w:bCs/>
              </w:rPr>
              <w:t>website</w:t>
            </w:r>
            <w:r w:rsidR="00970D59" w:rsidRPr="00970D59">
              <w:t xml:space="preserve"> for your community.</w:t>
            </w:r>
            <w:r w:rsidR="00F00D00">
              <w:t xml:space="preserve"> </w:t>
            </w:r>
            <w:r w:rsidR="00C4322B" w:rsidRPr="00C4322B">
              <w:rPr>
                <w:i/>
              </w:rPr>
              <w:t>No substitutions allowed for this item</w:t>
            </w:r>
            <w:r w:rsidR="00F00D00">
              <w:t>.</w:t>
            </w:r>
          </w:p>
          <w:p w14:paraId="531A95E6" w14:textId="77777777" w:rsidR="00351D12" w:rsidRDefault="00351D12" w:rsidP="00135753">
            <w:pPr>
              <w:pStyle w:val="NormalTableText"/>
            </w:pPr>
            <w:r>
              <w:t xml:space="preserve">Show us: a hyperlink to your </w:t>
            </w:r>
            <w:r w:rsidR="00AA7E88">
              <w:t>website</w:t>
            </w:r>
            <w:r>
              <w:t>.</w:t>
            </w:r>
          </w:p>
          <w:p w14:paraId="3DF56D00" w14:textId="77777777" w:rsidR="00026F2A" w:rsidRPr="0036628E" w:rsidRDefault="00026F2A" w:rsidP="00026F2A">
            <w:pPr>
              <w:rPr>
                <w:rFonts w:cs="Arial"/>
                <w:i/>
                <w:szCs w:val="22"/>
              </w:rPr>
            </w:pPr>
            <w:r w:rsidRPr="0036628E">
              <w:rPr>
                <w:rFonts w:cs="Arial"/>
                <w:i/>
                <w:szCs w:val="22"/>
              </w:rPr>
              <w:t xml:space="preserve">Please visit </w:t>
            </w:r>
            <w:hyperlink r:id="rId28" w:history="1">
              <w:r w:rsidRPr="0036628E">
                <w:rPr>
                  <w:rStyle w:val="Hyperlink"/>
                  <w:rFonts w:cs="Arial"/>
                  <w:i/>
                  <w:szCs w:val="22"/>
                </w:rPr>
                <w:t>http://www.stc-orlando.org/.</w:t>
              </w:r>
            </w:hyperlink>
          </w:p>
          <w:p w14:paraId="0B6367AE" w14:textId="77777777" w:rsidR="00026F2A" w:rsidRPr="00970D59" w:rsidRDefault="00026F2A" w:rsidP="00135753">
            <w:pPr>
              <w:pStyle w:val="NormalTableText"/>
            </w:pPr>
          </w:p>
        </w:tc>
      </w:tr>
      <w:tr w:rsidR="00970D59" w14:paraId="23E96395" w14:textId="77777777" w:rsidTr="00FF358C">
        <w:trPr>
          <w:trHeight w:val="1872"/>
          <w:tblCellSpacing w:w="15" w:type="dxa"/>
        </w:trPr>
        <w:tc>
          <w:tcPr>
            <w:tcW w:w="1298" w:type="dxa"/>
            <w:shd w:val="clear" w:color="auto" w:fill="D6E3BC" w:themeFill="accent3" w:themeFillTint="66"/>
            <w:vAlign w:val="center"/>
          </w:tcPr>
          <w:p w14:paraId="651FD0F9" w14:textId="77777777" w:rsidR="00970D59" w:rsidRDefault="002F1CBB" w:rsidP="00135753">
            <w:pPr>
              <w:pStyle w:val="NormalTableText"/>
              <w:jc w:val="center"/>
              <w:rPr>
                <w:sz w:val="20"/>
                <w:szCs w:val="20"/>
              </w:rPr>
            </w:pPr>
            <w:r>
              <w:lastRenderedPageBreak/>
              <w:t>Yes</w:t>
            </w:r>
          </w:p>
        </w:tc>
        <w:tc>
          <w:tcPr>
            <w:tcW w:w="9207" w:type="dxa"/>
            <w:shd w:val="clear" w:color="auto" w:fill="D6E3BC" w:themeFill="accent3" w:themeFillTint="66"/>
            <w:vAlign w:val="center"/>
          </w:tcPr>
          <w:p w14:paraId="10A0C397" w14:textId="77777777" w:rsidR="00A55F9A" w:rsidRDefault="00FB509E" w:rsidP="00C9440F">
            <w:pPr>
              <w:pStyle w:val="NormalTableText"/>
              <w:rPr>
                <w:i/>
              </w:rPr>
            </w:pPr>
            <w:r>
              <w:t>M</w:t>
            </w:r>
            <w:r w:rsidR="003923A1">
              <w:t>2</w:t>
            </w:r>
            <w:r w:rsidR="00970D59" w:rsidRPr="00970D59">
              <w:t xml:space="preserve">. </w:t>
            </w:r>
            <w:r w:rsidR="0071186F">
              <w:rPr>
                <w:sz w:val="20"/>
                <w:szCs w:val="20"/>
              </w:rPr>
              <w:tab/>
            </w:r>
            <w:r w:rsidR="00970D59" w:rsidRPr="00970D59">
              <w:t xml:space="preserve">Prominently display the STC </w:t>
            </w:r>
            <w:r w:rsidR="00970D59" w:rsidRPr="00970D59">
              <w:rPr>
                <w:b/>
                <w:bCs/>
              </w:rPr>
              <w:t>logo</w:t>
            </w:r>
            <w:r w:rsidR="00970D59" w:rsidRPr="00970D59">
              <w:t xml:space="preserve"> and “</w:t>
            </w:r>
            <w:r w:rsidR="00970D59" w:rsidRPr="00970D59">
              <w:rPr>
                <w:b/>
                <w:bCs/>
              </w:rPr>
              <w:t>Society for Technical Communication</w:t>
            </w:r>
            <w:r w:rsidR="00970D59" w:rsidRPr="00970D59">
              <w:t xml:space="preserve">” on all appropriate communication media (for example, </w:t>
            </w:r>
            <w:r w:rsidR="00AA7E88">
              <w:t>website</w:t>
            </w:r>
            <w:r w:rsidR="00970D59" w:rsidRPr="00970D59">
              <w:t>, stationery, and newsletter).</w:t>
            </w:r>
            <w:r w:rsidR="0007133E">
              <w:t xml:space="preserve"> </w:t>
            </w:r>
            <w:r w:rsidR="00AF2E35">
              <w:t>[</w:t>
            </w:r>
            <w:r w:rsidR="00C9440F">
              <w:t xml:space="preserve">Logos are available at </w:t>
            </w:r>
            <w:hyperlink r:id="rId29" w:tgtFrame="_blank" w:history="1">
              <w:r w:rsidR="00C9440F" w:rsidRPr="00C9440F">
                <w:rPr>
                  <w:rStyle w:val="Hyperlink"/>
                </w:rPr>
                <w:t>http://www.stc.org/mystc/resources/stc-logos</w:t>
              </w:r>
            </w:hyperlink>
            <w:r w:rsidR="00C9440F">
              <w:t xml:space="preserve">] </w:t>
            </w:r>
            <w:r w:rsidR="001258CD">
              <w:br/>
            </w:r>
            <w:r w:rsidR="00F00D00" w:rsidRPr="001258CD">
              <w:rPr>
                <w:i/>
              </w:rPr>
              <w:t>No substitutions allowed for this item.</w:t>
            </w:r>
          </w:p>
          <w:p w14:paraId="027C3740" w14:textId="77777777" w:rsidR="00351D12" w:rsidRDefault="00351D12" w:rsidP="003F34D3">
            <w:pPr>
              <w:pStyle w:val="NormalTableText"/>
            </w:pPr>
            <w:r>
              <w:t xml:space="preserve">Show us: </w:t>
            </w:r>
            <w:r w:rsidR="003F34D3">
              <w:t xml:space="preserve">a </w:t>
            </w:r>
            <w:r>
              <w:t xml:space="preserve">hyperlink to your </w:t>
            </w:r>
            <w:r w:rsidR="00AA7E88">
              <w:t>website</w:t>
            </w:r>
            <w:r>
              <w:t>, a PDF copy of your sta</w:t>
            </w:r>
            <w:r w:rsidR="00266167">
              <w:t>tionery, or a link to your news</w:t>
            </w:r>
            <w:r>
              <w:t>letter. This item must include the Society logo (instead of or in addition to your community logo).</w:t>
            </w:r>
          </w:p>
          <w:p w14:paraId="726038FC" w14:textId="77777777" w:rsidR="00B64C8A" w:rsidRDefault="00B64C8A" w:rsidP="003F34D3">
            <w:pPr>
              <w:pStyle w:val="NormalTableText"/>
            </w:pPr>
          </w:p>
          <w:p w14:paraId="7077183A" w14:textId="77777777" w:rsidR="00B64C8A" w:rsidRPr="0036628E" w:rsidRDefault="00B64C8A" w:rsidP="003F34D3">
            <w:pPr>
              <w:pStyle w:val="NormalTableText"/>
              <w:rPr>
                <w:i/>
              </w:rPr>
            </w:pPr>
            <w:r w:rsidRPr="0036628E">
              <w:rPr>
                <w:i/>
              </w:rPr>
              <w:t>The STC logo is visible on the Orlando Chapter website (</w:t>
            </w:r>
            <w:hyperlink r:id="rId30" w:history="1">
              <w:r w:rsidRPr="00333356">
                <w:rPr>
                  <w:rStyle w:val="Hyperlink"/>
                  <w:i/>
                </w:rPr>
                <w:t>http://www.stc-orlando.org/</w:t>
              </w:r>
            </w:hyperlink>
            <w:r w:rsidRPr="0036628E">
              <w:rPr>
                <w:i/>
              </w:rPr>
              <w:t>), the online newsletter, Memo to Members (</w:t>
            </w:r>
            <w:hyperlink r:id="rId31" w:history="1">
              <w:r w:rsidRPr="00333356">
                <w:rPr>
                  <w:rStyle w:val="Hyperlink"/>
                  <w:i/>
                </w:rPr>
                <w:t>http://memotomembers.stc-orlando.org</w:t>
              </w:r>
            </w:hyperlink>
            <w:r w:rsidRPr="0036628E">
              <w:rPr>
                <w:i/>
              </w:rPr>
              <w:t>), and the welcome brochure (</w:t>
            </w:r>
            <w:hyperlink r:id="rId32" w:history="1">
              <w:r w:rsidRPr="00333356">
                <w:rPr>
                  <w:rStyle w:val="Hyperlink"/>
                  <w:i/>
                </w:rPr>
                <w:t>http://stc-orlando.org/chapter_brochure.pdf</w:t>
              </w:r>
            </w:hyperlink>
            <w:r w:rsidRPr="0036628E">
              <w:rPr>
                <w:i/>
              </w:rPr>
              <w:t>).</w:t>
            </w:r>
          </w:p>
        </w:tc>
      </w:tr>
      <w:tr w:rsidR="00B66493" w14:paraId="5EFFD425" w14:textId="77777777" w:rsidTr="00FF358C">
        <w:trPr>
          <w:trHeight w:val="1296"/>
          <w:tblCellSpacing w:w="15" w:type="dxa"/>
        </w:trPr>
        <w:tc>
          <w:tcPr>
            <w:tcW w:w="1298" w:type="dxa"/>
            <w:shd w:val="clear" w:color="auto" w:fill="D6E3BC" w:themeFill="accent3" w:themeFillTint="66"/>
            <w:vAlign w:val="center"/>
          </w:tcPr>
          <w:p w14:paraId="4B9DFE01" w14:textId="77777777" w:rsidR="00B66493" w:rsidRDefault="002F1CBB" w:rsidP="00135753">
            <w:pPr>
              <w:pStyle w:val="NormalTableText"/>
              <w:jc w:val="center"/>
              <w:rPr>
                <w:sz w:val="20"/>
                <w:szCs w:val="20"/>
              </w:rPr>
            </w:pPr>
            <w:r>
              <w:t>Yes</w:t>
            </w:r>
          </w:p>
        </w:tc>
        <w:tc>
          <w:tcPr>
            <w:tcW w:w="9207" w:type="dxa"/>
            <w:shd w:val="clear" w:color="auto" w:fill="D6E3BC" w:themeFill="accent3" w:themeFillTint="66"/>
            <w:vAlign w:val="center"/>
          </w:tcPr>
          <w:p w14:paraId="07265305" w14:textId="77777777" w:rsidR="00B66493" w:rsidRDefault="00FB509E" w:rsidP="00C9440F">
            <w:pPr>
              <w:pStyle w:val="NormalTableText"/>
            </w:pPr>
            <w:r>
              <w:t>M3</w:t>
            </w:r>
            <w:r w:rsidR="00B66493" w:rsidRPr="00974FA8">
              <w:t xml:space="preserve">. </w:t>
            </w:r>
            <w:r w:rsidR="00B66493">
              <w:rPr>
                <w:sz w:val="20"/>
                <w:szCs w:val="20"/>
              </w:rPr>
              <w:tab/>
            </w:r>
            <w:r w:rsidR="00B66493" w:rsidRPr="00974FA8">
              <w:t>Make it easier to join STC</w:t>
            </w:r>
            <w:r w:rsidR="00B66493">
              <w:t>, renew, or reinstate membership</w:t>
            </w:r>
            <w:r w:rsidR="00B66493" w:rsidRPr="00974FA8">
              <w:t xml:space="preserve"> by prominently </w:t>
            </w:r>
            <w:r w:rsidR="00B66493" w:rsidRPr="00974FA8">
              <w:rPr>
                <w:b/>
                <w:bCs/>
              </w:rPr>
              <w:t>linking</w:t>
            </w:r>
            <w:r w:rsidR="00B66493" w:rsidRPr="00974FA8">
              <w:t xml:space="preserve"> your community </w:t>
            </w:r>
            <w:r w:rsidR="00AA7E88">
              <w:rPr>
                <w:b/>
                <w:bCs/>
              </w:rPr>
              <w:t>website</w:t>
            </w:r>
            <w:r w:rsidR="00B66493" w:rsidRPr="00974FA8">
              <w:t xml:space="preserve"> to the </w:t>
            </w:r>
            <w:r w:rsidR="00B66493" w:rsidRPr="00974FA8">
              <w:rPr>
                <w:b/>
                <w:bCs/>
              </w:rPr>
              <w:t>STC membership page</w:t>
            </w:r>
            <w:r w:rsidR="00B66493" w:rsidRPr="0026484C">
              <w:rPr>
                <w:bCs/>
              </w:rPr>
              <w:t xml:space="preserve"> (</w:t>
            </w:r>
            <w:hyperlink r:id="rId33" w:tgtFrame="_blank" w:history="1">
              <w:r w:rsidR="00B66493" w:rsidRPr="00C9440F">
                <w:rPr>
                  <w:rStyle w:val="Hyperlink"/>
                  <w:bCs/>
                </w:rPr>
                <w:t>http://www.stc.org/membership</w:t>
              </w:r>
            </w:hyperlink>
            <w:r w:rsidR="00B66493" w:rsidRPr="0026484C">
              <w:rPr>
                <w:bCs/>
              </w:rPr>
              <w:t>)</w:t>
            </w:r>
            <w:r w:rsidR="00B66493" w:rsidRPr="00974FA8">
              <w:t xml:space="preserve">. </w:t>
            </w:r>
            <w:r w:rsidR="00C4322B" w:rsidRPr="00C4322B">
              <w:rPr>
                <w:i/>
              </w:rPr>
              <w:t>No substitutions allowed for this item</w:t>
            </w:r>
            <w:r w:rsidR="00B66493">
              <w:t>.</w:t>
            </w:r>
          </w:p>
          <w:p w14:paraId="644B9472" w14:textId="77777777" w:rsidR="00351D12" w:rsidRDefault="00351D12" w:rsidP="003F34D3">
            <w:pPr>
              <w:pStyle w:val="NormalTableText"/>
            </w:pPr>
            <w:r>
              <w:t>Sh</w:t>
            </w:r>
            <w:r w:rsidR="00266167">
              <w:t xml:space="preserve">ow us: </w:t>
            </w:r>
            <w:r w:rsidR="003F34D3">
              <w:t xml:space="preserve">a </w:t>
            </w:r>
            <w:r w:rsidR="00266167">
              <w:t xml:space="preserve">hyperlink to your </w:t>
            </w:r>
            <w:r w:rsidR="00AA7E88">
              <w:t>website</w:t>
            </w:r>
            <w:r>
              <w:t xml:space="preserve"> where this link is included.</w:t>
            </w:r>
          </w:p>
          <w:p w14:paraId="428ACB01" w14:textId="77777777" w:rsidR="00B64C8A" w:rsidRDefault="00B64C8A" w:rsidP="003F34D3">
            <w:pPr>
              <w:pStyle w:val="NormalTableText"/>
            </w:pPr>
          </w:p>
          <w:p w14:paraId="619ACD49" w14:textId="77777777" w:rsidR="00B64C8A" w:rsidRPr="0036628E" w:rsidRDefault="00B64C8A" w:rsidP="003F34D3">
            <w:pPr>
              <w:pStyle w:val="NormalTableText"/>
              <w:rPr>
                <w:i/>
              </w:rPr>
            </w:pPr>
            <w:r w:rsidRPr="0036628E">
              <w:rPr>
                <w:i/>
              </w:rPr>
              <w:t xml:space="preserve">Links to “Join STC” and “Renew Membership” are displayed beneath the STC logo on the upper left corner of the </w:t>
            </w:r>
            <w:hyperlink r:id="rId34" w:history="1">
              <w:r w:rsidRPr="0036628E">
                <w:rPr>
                  <w:rStyle w:val="Hyperlink"/>
                  <w:i/>
                </w:rPr>
                <w:t>chapter’s homepage</w:t>
              </w:r>
            </w:hyperlink>
            <w:r w:rsidRPr="0036628E">
              <w:rPr>
                <w:i/>
              </w:rPr>
              <w:t>.</w:t>
            </w:r>
          </w:p>
          <w:p w14:paraId="0AC26741" w14:textId="77777777" w:rsidR="00B64C8A" w:rsidRDefault="00B64C8A" w:rsidP="003F34D3">
            <w:pPr>
              <w:pStyle w:val="NormalTableText"/>
            </w:pPr>
          </w:p>
        </w:tc>
      </w:tr>
      <w:tr w:rsidR="00B66493" w14:paraId="0AFDA61F" w14:textId="77777777" w:rsidTr="00FF358C">
        <w:trPr>
          <w:trHeight w:val="1008"/>
          <w:tblCellSpacing w:w="15" w:type="dxa"/>
        </w:trPr>
        <w:tc>
          <w:tcPr>
            <w:tcW w:w="1298" w:type="dxa"/>
            <w:shd w:val="clear" w:color="auto" w:fill="D6E3BC" w:themeFill="accent3" w:themeFillTint="66"/>
            <w:vAlign w:val="center"/>
          </w:tcPr>
          <w:p w14:paraId="177A7DBD" w14:textId="77777777" w:rsidR="00B66493" w:rsidRDefault="002F1CBB" w:rsidP="00135753">
            <w:pPr>
              <w:pStyle w:val="NormalTableText"/>
              <w:jc w:val="center"/>
              <w:rPr>
                <w:sz w:val="20"/>
                <w:szCs w:val="20"/>
              </w:rPr>
            </w:pPr>
            <w:r>
              <w:t>Yes</w:t>
            </w:r>
          </w:p>
        </w:tc>
        <w:tc>
          <w:tcPr>
            <w:tcW w:w="9207" w:type="dxa"/>
            <w:shd w:val="clear" w:color="auto" w:fill="D6E3BC" w:themeFill="accent3" w:themeFillTint="66"/>
            <w:vAlign w:val="center"/>
          </w:tcPr>
          <w:p w14:paraId="51367D85" w14:textId="77777777" w:rsidR="00B66493" w:rsidRDefault="00FB509E" w:rsidP="0036750A">
            <w:pPr>
              <w:pStyle w:val="NormalTableText"/>
            </w:pPr>
            <w:r>
              <w:t>M4</w:t>
            </w:r>
            <w:r w:rsidR="00B66493" w:rsidRPr="00970D59">
              <w:t xml:space="preserve">. </w:t>
            </w:r>
            <w:r w:rsidR="00B66493">
              <w:rPr>
                <w:sz w:val="20"/>
                <w:szCs w:val="20"/>
              </w:rPr>
              <w:tab/>
            </w:r>
            <w:r w:rsidR="00F2055D">
              <w:t>Publish an annual calendar (either online or in print) that lists the community’s planned activities for the entire year</w:t>
            </w:r>
            <w:r w:rsidR="00B66493" w:rsidRPr="00970D59">
              <w:t>.</w:t>
            </w:r>
            <w:r w:rsidR="00B66493">
              <w:t xml:space="preserve"> </w:t>
            </w:r>
            <w:r w:rsidR="00C4322B" w:rsidRPr="00C4322B">
              <w:rPr>
                <w:i/>
              </w:rPr>
              <w:t>No substitutions allowed for this item</w:t>
            </w:r>
            <w:r w:rsidR="00B66493">
              <w:t>.</w:t>
            </w:r>
          </w:p>
          <w:p w14:paraId="327A4A8F" w14:textId="77777777" w:rsidR="00351D12" w:rsidRDefault="00351D12" w:rsidP="003F34D3">
            <w:pPr>
              <w:pStyle w:val="NormalTableText"/>
            </w:pPr>
            <w:r>
              <w:t xml:space="preserve">Show us: </w:t>
            </w:r>
            <w:r w:rsidR="003F34D3">
              <w:t xml:space="preserve">a </w:t>
            </w:r>
            <w:r>
              <w:t xml:space="preserve">calendar that includes activities for up to a year – </w:t>
            </w:r>
            <w:r w:rsidR="008F25C4" w:rsidRPr="008F25C4">
              <w:rPr>
                <w:i/>
              </w:rPr>
              <w:t>not just a current month or current activities</w:t>
            </w:r>
            <w:r>
              <w:t>.</w:t>
            </w:r>
          </w:p>
          <w:p w14:paraId="188B115D" w14:textId="77777777" w:rsidR="00B64C8A" w:rsidRDefault="00B64C8A" w:rsidP="003F34D3">
            <w:pPr>
              <w:pStyle w:val="NormalTableText"/>
            </w:pPr>
          </w:p>
          <w:p w14:paraId="2A25E637" w14:textId="77777777" w:rsidR="00B64C8A" w:rsidRPr="0036628E" w:rsidRDefault="00B64C8A" w:rsidP="003F34D3">
            <w:pPr>
              <w:pStyle w:val="NormalTableText"/>
              <w:rPr>
                <w:i/>
              </w:rPr>
            </w:pPr>
            <w:r w:rsidRPr="0036628E">
              <w:rPr>
                <w:i/>
              </w:rPr>
              <w:t>The chapter website’s “</w:t>
            </w:r>
            <w:hyperlink r:id="rId35" w:history="1">
              <w:r w:rsidRPr="0036628E">
                <w:rPr>
                  <w:rStyle w:val="Hyperlink"/>
                  <w:i/>
                </w:rPr>
                <w:t>Meetings</w:t>
              </w:r>
            </w:hyperlink>
            <w:r w:rsidRPr="0036628E">
              <w:rPr>
                <w:i/>
              </w:rPr>
              <w:t>” page includes dates and locations for chapter meetings and special events, and it is updated with pictures from past activities.</w:t>
            </w:r>
          </w:p>
        </w:tc>
      </w:tr>
      <w:tr w:rsidR="00B66493" w14:paraId="3E294966" w14:textId="77777777" w:rsidTr="00FF358C">
        <w:trPr>
          <w:trHeight w:val="2448"/>
          <w:tblCellSpacing w:w="15" w:type="dxa"/>
        </w:trPr>
        <w:tc>
          <w:tcPr>
            <w:tcW w:w="1298" w:type="dxa"/>
            <w:vAlign w:val="center"/>
          </w:tcPr>
          <w:p w14:paraId="3FDABA72" w14:textId="77777777" w:rsidR="00B66493" w:rsidRDefault="002F1CBB" w:rsidP="00135753">
            <w:pPr>
              <w:pStyle w:val="NormalTableText"/>
              <w:jc w:val="center"/>
              <w:rPr>
                <w:sz w:val="20"/>
                <w:szCs w:val="20"/>
              </w:rPr>
            </w:pPr>
            <w:r>
              <w:t>Yes</w:t>
            </w:r>
          </w:p>
        </w:tc>
        <w:tc>
          <w:tcPr>
            <w:tcW w:w="9207" w:type="dxa"/>
            <w:vAlign w:val="center"/>
          </w:tcPr>
          <w:p w14:paraId="452F7052" w14:textId="77777777" w:rsidR="00351D12" w:rsidRDefault="00FB509E" w:rsidP="007014F8">
            <w:pPr>
              <w:pStyle w:val="NormalTableText"/>
            </w:pPr>
            <w:r>
              <w:t>M5</w:t>
            </w:r>
            <w:r w:rsidR="00B66493" w:rsidRPr="00974FA8">
              <w:t xml:space="preserve">. </w:t>
            </w:r>
            <w:r w:rsidR="00B66493">
              <w:rPr>
                <w:sz w:val="20"/>
                <w:szCs w:val="20"/>
              </w:rPr>
              <w:tab/>
            </w:r>
            <w:r w:rsidR="00B66493" w:rsidRPr="00974FA8">
              <w:t>Maintain</w:t>
            </w:r>
            <w:r w:rsidR="00B66493">
              <w:t xml:space="preserve"> an</w:t>
            </w:r>
            <w:r w:rsidR="00B66493" w:rsidRPr="00974FA8">
              <w:t xml:space="preserve"> </w:t>
            </w:r>
            <w:r w:rsidR="00B66493" w:rsidRPr="00974FA8">
              <w:rPr>
                <w:b/>
                <w:bCs/>
              </w:rPr>
              <w:t>a</w:t>
            </w:r>
            <w:r w:rsidR="00B66493">
              <w:rPr>
                <w:b/>
                <w:bCs/>
              </w:rPr>
              <w:t>dditional</w:t>
            </w:r>
            <w:r w:rsidR="00B66493" w:rsidRPr="00974FA8">
              <w:rPr>
                <w:b/>
                <w:bCs/>
              </w:rPr>
              <w:t xml:space="preserve"> medium</w:t>
            </w:r>
            <w:r w:rsidR="00B66493" w:rsidRPr="00974FA8">
              <w:t xml:space="preserve"> for regular communication with your community (</w:t>
            </w:r>
            <w:r w:rsidR="00B66493" w:rsidRPr="00EA3360">
              <w:rPr>
                <w:szCs w:val="22"/>
              </w:rPr>
              <w:t>such as a newsletter, postal mailings, e-mail mailings, operating a discussion list/group/chat, SMS such as Twitter, RSS, Wiki, blog, or social networking such as a Facebook or LinkedIn site</w:t>
            </w:r>
            <w:r w:rsidR="00B66493">
              <w:rPr>
                <w:szCs w:val="22"/>
              </w:rPr>
              <w:t>;</w:t>
            </w:r>
            <w:r w:rsidR="00B66493" w:rsidRPr="00EA3360">
              <w:rPr>
                <w:szCs w:val="22"/>
              </w:rPr>
              <w:t xml:space="preserve"> </w:t>
            </w:r>
            <w:r w:rsidR="00B66493">
              <w:rPr>
                <w:szCs w:val="22"/>
              </w:rPr>
              <w:t>t</w:t>
            </w:r>
            <w:r w:rsidR="00B66493" w:rsidRPr="00EA3360">
              <w:rPr>
                <w:szCs w:val="22"/>
              </w:rPr>
              <w:t>his must be an active communication medium,</w:t>
            </w:r>
            <w:r w:rsidR="00B66493" w:rsidRPr="00EA3360">
              <w:t xml:space="preserve"> so please document it</w:t>
            </w:r>
            <w:r w:rsidR="00B66493">
              <w:t>)</w:t>
            </w:r>
            <w:r w:rsidR="00B66493" w:rsidRPr="00974FA8">
              <w:t>.</w:t>
            </w:r>
          </w:p>
          <w:p w14:paraId="47F4C983" w14:textId="77777777" w:rsidR="00C7716E" w:rsidRDefault="00C06B87" w:rsidP="007014F8">
            <w:pPr>
              <w:pStyle w:val="NormalTableText"/>
            </w:pPr>
            <w:r w:rsidRPr="00C06B87">
              <w:rPr>
                <w:b/>
                <w:i/>
              </w:rPr>
              <w:t>Note:</w:t>
            </w:r>
            <w:r w:rsidR="00C7716E">
              <w:t xml:space="preserve"> </w:t>
            </w:r>
            <w:r w:rsidRPr="00C06B87">
              <w:rPr>
                <w:i/>
              </w:rPr>
              <w:t>You will have opportunity to take credit for additional medium in Excellence section E2 and Distinction sections D1 and PM.</w:t>
            </w:r>
          </w:p>
          <w:p w14:paraId="14E38A9F" w14:textId="77777777" w:rsidR="00B66493" w:rsidRDefault="00351D12" w:rsidP="007014F8">
            <w:pPr>
              <w:pStyle w:val="NormalTableText"/>
            </w:pPr>
            <w:r>
              <w:t xml:space="preserve">Show us: a hyperlink to your </w:t>
            </w:r>
            <w:r w:rsidR="007A0AB8">
              <w:t>newsletter</w:t>
            </w:r>
            <w:r>
              <w:t xml:space="preserve"> or screen shots of your LinkedIn or Twitter activities, for example.</w:t>
            </w:r>
          </w:p>
          <w:p w14:paraId="7849BC0B" w14:textId="77777777" w:rsidR="00B64C8A" w:rsidRDefault="00B64C8A" w:rsidP="007014F8">
            <w:pPr>
              <w:pStyle w:val="NormalTableText"/>
            </w:pPr>
          </w:p>
          <w:p w14:paraId="3FBFDA5F" w14:textId="77777777" w:rsidR="00B64C8A" w:rsidRPr="0036628E" w:rsidRDefault="00B64C8A" w:rsidP="007014F8">
            <w:pPr>
              <w:pStyle w:val="NormalTableText"/>
              <w:rPr>
                <w:i/>
              </w:rPr>
            </w:pPr>
            <w:r w:rsidRPr="0036628E">
              <w:rPr>
                <w:i/>
              </w:rPr>
              <w:t xml:space="preserve">The Orlando Central Florida Chapter of the STC regularly updates its </w:t>
            </w:r>
            <w:hyperlink r:id="rId36" w:history="1">
              <w:r w:rsidRPr="0036628E">
                <w:rPr>
                  <w:rStyle w:val="Hyperlink"/>
                  <w:i/>
                </w:rPr>
                <w:t>Facebook page</w:t>
              </w:r>
            </w:hyperlink>
            <w:r w:rsidRPr="0036628E">
              <w:rPr>
                <w:i/>
              </w:rPr>
              <w:t xml:space="preserve"> with announcements, highlights, and photos.</w:t>
            </w:r>
          </w:p>
        </w:tc>
      </w:tr>
      <w:tr w:rsidR="00B66493" w14:paraId="63A89801" w14:textId="77777777" w:rsidTr="00FF358C">
        <w:trPr>
          <w:tblCellSpacing w:w="15" w:type="dxa"/>
        </w:trPr>
        <w:tc>
          <w:tcPr>
            <w:tcW w:w="10535" w:type="dxa"/>
            <w:gridSpan w:val="2"/>
            <w:vAlign w:val="center"/>
          </w:tcPr>
          <w:p w14:paraId="50F1B48E" w14:textId="77777777" w:rsidR="005120F1" w:rsidRPr="001258CD" w:rsidRDefault="00B66493">
            <w:pPr>
              <w:pStyle w:val="NormalTableText"/>
              <w:keepNext/>
              <w:spacing w:line="240" w:lineRule="auto"/>
              <w:rPr>
                <w:b/>
                <w:color w:val="0070C0"/>
              </w:rPr>
            </w:pPr>
            <w:r w:rsidRPr="001258CD">
              <w:rPr>
                <w:rStyle w:val="Strong"/>
              </w:rPr>
              <w:lastRenderedPageBreak/>
              <w:t>Membership</w:t>
            </w:r>
          </w:p>
        </w:tc>
      </w:tr>
      <w:tr w:rsidR="00B66493" w14:paraId="15FCB1D4" w14:textId="77777777" w:rsidTr="00FF358C">
        <w:trPr>
          <w:trHeight w:val="1008"/>
          <w:tblCellSpacing w:w="15" w:type="dxa"/>
        </w:trPr>
        <w:tc>
          <w:tcPr>
            <w:tcW w:w="1298" w:type="dxa"/>
            <w:shd w:val="clear" w:color="auto" w:fill="D6E3BC" w:themeFill="accent3" w:themeFillTint="66"/>
            <w:vAlign w:val="center"/>
          </w:tcPr>
          <w:p w14:paraId="55DC5832" w14:textId="77777777" w:rsidR="005120F1" w:rsidRDefault="002F1CBB">
            <w:pPr>
              <w:pStyle w:val="NormalTableText"/>
              <w:keepNext/>
              <w:jc w:val="center"/>
              <w:rPr>
                <w:sz w:val="20"/>
                <w:szCs w:val="20"/>
              </w:rPr>
            </w:pPr>
            <w:r>
              <w:t>Yes</w:t>
            </w:r>
          </w:p>
        </w:tc>
        <w:tc>
          <w:tcPr>
            <w:tcW w:w="9207" w:type="dxa"/>
            <w:shd w:val="clear" w:color="auto" w:fill="D6E3BC" w:themeFill="accent3" w:themeFillTint="66"/>
            <w:vAlign w:val="center"/>
          </w:tcPr>
          <w:p w14:paraId="01305D58" w14:textId="77777777" w:rsidR="005120F1" w:rsidRDefault="00FB509E">
            <w:pPr>
              <w:pStyle w:val="NormalTableText"/>
              <w:keepNext/>
              <w:spacing w:line="240" w:lineRule="auto"/>
            </w:pPr>
            <w:r>
              <w:t>M6</w:t>
            </w:r>
            <w:r w:rsidR="00B66493" w:rsidRPr="00970D59">
              <w:t xml:space="preserve">. </w:t>
            </w:r>
            <w:r w:rsidR="003375E5">
              <w:rPr>
                <w:b/>
                <w:bCs/>
              </w:rPr>
              <w:t>Actively r</w:t>
            </w:r>
            <w:r w:rsidR="00B66493" w:rsidRPr="00970D59">
              <w:rPr>
                <w:b/>
                <w:bCs/>
              </w:rPr>
              <w:t>ecruit new members.</w:t>
            </w:r>
            <w:r w:rsidR="00B66493" w:rsidRPr="00970D59">
              <w:t xml:space="preserve"> </w:t>
            </w:r>
            <w:r w:rsidR="00C4322B" w:rsidRPr="00C4322B">
              <w:rPr>
                <w:i/>
              </w:rPr>
              <w:t>No substitutions allowed for this item</w:t>
            </w:r>
            <w:r w:rsidR="00B66493">
              <w:t>.</w:t>
            </w:r>
          </w:p>
          <w:p w14:paraId="3779B104" w14:textId="77777777" w:rsidR="00351D12" w:rsidRDefault="00C7716E">
            <w:pPr>
              <w:pStyle w:val="NormalTableText"/>
              <w:keepNext/>
              <w:spacing w:line="240" w:lineRule="auto"/>
            </w:pPr>
            <w:r>
              <w:t>Show us: how you recruit</w:t>
            </w:r>
            <w:r w:rsidR="00351D12">
              <w:t xml:space="preserve"> new members, through your Membership committee’s procedures, or activities at your events, for example.</w:t>
            </w:r>
            <w:r w:rsidR="007A0AB8">
              <w:t xml:space="preserve"> This must be more than simply “our officers are available to talk to people at events.”</w:t>
            </w:r>
          </w:p>
          <w:p w14:paraId="5288BB33" w14:textId="77777777" w:rsidR="00B64C8A" w:rsidRDefault="00B64C8A">
            <w:pPr>
              <w:pStyle w:val="NormalTableText"/>
              <w:keepNext/>
              <w:spacing w:line="240" w:lineRule="auto"/>
            </w:pPr>
          </w:p>
          <w:p w14:paraId="6282632D" w14:textId="77777777" w:rsidR="0010347B" w:rsidRPr="0010347B" w:rsidRDefault="0010347B" w:rsidP="0010347B">
            <w:pPr>
              <w:pStyle w:val="NormalTableText"/>
              <w:keepNext/>
              <w:rPr>
                <w:i/>
              </w:rPr>
            </w:pPr>
            <w:r w:rsidRPr="0010347B">
              <w:rPr>
                <w:i/>
              </w:rPr>
              <w:t>Nonmembers are typically invited to chapter meetings by:</w:t>
            </w:r>
          </w:p>
          <w:p w14:paraId="3F239269" w14:textId="77777777" w:rsidR="0010347B" w:rsidRPr="0010347B" w:rsidRDefault="0010347B" w:rsidP="0010347B">
            <w:pPr>
              <w:pStyle w:val="NormalTableText"/>
              <w:keepNext/>
              <w:rPr>
                <w:i/>
              </w:rPr>
            </w:pPr>
            <w:r w:rsidRPr="0010347B">
              <w:rPr>
                <w:i/>
              </w:rPr>
              <w:t>•</w:t>
            </w:r>
            <w:r w:rsidRPr="0010347B">
              <w:rPr>
                <w:i/>
              </w:rPr>
              <w:tab/>
              <w:t>Their colleagues who are chapter members.</w:t>
            </w:r>
          </w:p>
          <w:p w14:paraId="52B4908C" w14:textId="77777777" w:rsidR="0010347B" w:rsidRPr="0010347B" w:rsidRDefault="0010347B" w:rsidP="0010347B">
            <w:pPr>
              <w:pStyle w:val="NormalTableText"/>
              <w:keepNext/>
              <w:rPr>
                <w:i/>
              </w:rPr>
            </w:pPr>
            <w:r w:rsidRPr="0010347B">
              <w:rPr>
                <w:i/>
              </w:rPr>
              <w:t>•</w:t>
            </w:r>
            <w:r w:rsidRPr="0010347B">
              <w:rPr>
                <w:i/>
              </w:rPr>
              <w:tab/>
              <w:t>Their classmates who are student members involved in FTC and STC.</w:t>
            </w:r>
          </w:p>
          <w:p w14:paraId="741A32DB" w14:textId="77777777" w:rsidR="0010347B" w:rsidRPr="0010347B" w:rsidRDefault="0010347B" w:rsidP="0010347B">
            <w:pPr>
              <w:pStyle w:val="NormalTableText"/>
              <w:keepNext/>
              <w:rPr>
                <w:i/>
              </w:rPr>
            </w:pPr>
            <w:r w:rsidRPr="0010347B">
              <w:rPr>
                <w:i/>
              </w:rPr>
              <w:t>•</w:t>
            </w:r>
            <w:r w:rsidRPr="0010347B">
              <w:rPr>
                <w:i/>
              </w:rPr>
              <w:tab/>
              <w:t>Our chapter mailing list, which invites both members and nonmembers to attend chapter events and become active in the society.</w:t>
            </w:r>
          </w:p>
          <w:p w14:paraId="2C1E0042" w14:textId="77777777" w:rsidR="00B64C8A" w:rsidRDefault="0010347B" w:rsidP="0010347B">
            <w:pPr>
              <w:pStyle w:val="NormalTableText"/>
              <w:keepNext/>
              <w:spacing w:line="240" w:lineRule="auto"/>
            </w:pPr>
            <w:r w:rsidRPr="0010347B">
              <w:rPr>
                <w:i/>
              </w:rPr>
              <w:t>•</w:t>
            </w:r>
            <w:r w:rsidRPr="0010347B">
              <w:rPr>
                <w:i/>
              </w:rPr>
              <w:tab/>
              <w:t>Chapter leaders, who send informational emails about the benefits of STC membership.</w:t>
            </w:r>
          </w:p>
        </w:tc>
      </w:tr>
      <w:tr w:rsidR="00B66493" w14:paraId="21937145" w14:textId="77777777" w:rsidTr="00FF358C">
        <w:trPr>
          <w:cantSplit/>
          <w:trHeight w:val="1440"/>
          <w:tblCellSpacing w:w="15" w:type="dxa"/>
        </w:trPr>
        <w:tc>
          <w:tcPr>
            <w:tcW w:w="1298" w:type="dxa"/>
            <w:shd w:val="clear" w:color="auto" w:fill="D6E3BC" w:themeFill="accent3" w:themeFillTint="66"/>
            <w:vAlign w:val="center"/>
          </w:tcPr>
          <w:p w14:paraId="1A3EE14B" w14:textId="77777777" w:rsidR="00B66493" w:rsidRDefault="002F1CBB" w:rsidP="00135753">
            <w:pPr>
              <w:pStyle w:val="NormalTableText"/>
              <w:jc w:val="center"/>
              <w:rPr>
                <w:sz w:val="20"/>
                <w:szCs w:val="20"/>
              </w:rPr>
            </w:pPr>
            <w:r>
              <w:t>Yes</w:t>
            </w:r>
          </w:p>
        </w:tc>
        <w:tc>
          <w:tcPr>
            <w:tcW w:w="0" w:type="auto"/>
            <w:shd w:val="clear" w:color="auto" w:fill="D6E3BC" w:themeFill="accent3" w:themeFillTint="66"/>
            <w:vAlign w:val="center"/>
          </w:tcPr>
          <w:p w14:paraId="7955B476" w14:textId="77777777" w:rsidR="00B66493" w:rsidRDefault="00FB509E" w:rsidP="00135753">
            <w:pPr>
              <w:pStyle w:val="NormalTableText"/>
            </w:pPr>
            <w:r>
              <w:t>M7</w:t>
            </w:r>
            <w:r w:rsidR="00B66493" w:rsidRPr="00970D59">
              <w:t xml:space="preserve"> </w:t>
            </w:r>
            <w:bookmarkStart w:id="13" w:name="OLE_LINK2"/>
            <w:bookmarkStart w:id="14" w:name="OLE_LINK12"/>
            <w:r w:rsidR="00B66493">
              <w:rPr>
                <w:sz w:val="20"/>
                <w:szCs w:val="20"/>
              </w:rPr>
              <w:tab/>
            </w:r>
            <w:bookmarkEnd w:id="13"/>
            <w:bookmarkEnd w:id="14"/>
            <w:r w:rsidR="00B66493" w:rsidRPr="00970D59">
              <w:t xml:space="preserve">To </w:t>
            </w:r>
            <w:r w:rsidR="00B66493" w:rsidRPr="00970D59">
              <w:rPr>
                <w:b/>
                <w:bCs/>
              </w:rPr>
              <w:t>retain members,</w:t>
            </w:r>
            <w:r w:rsidR="00B66493" w:rsidRPr="00970D59">
              <w:t xml:space="preserve"> distribute renewal notices.</w:t>
            </w:r>
          </w:p>
          <w:p w14:paraId="67F9183D" w14:textId="77777777" w:rsidR="00B66493" w:rsidRDefault="00B66493" w:rsidP="00471D6F">
            <w:pPr>
              <w:pStyle w:val="NormalTableText"/>
            </w:pPr>
            <w:r>
              <w:rPr>
                <w:sz w:val="20"/>
                <w:szCs w:val="20"/>
              </w:rPr>
              <w:tab/>
            </w:r>
            <w:r w:rsidRPr="00970D59">
              <w:t xml:space="preserve">Examples, place </w:t>
            </w:r>
            <w:r w:rsidRPr="00970D59">
              <w:rPr>
                <w:b/>
                <w:bCs/>
              </w:rPr>
              <w:t>renewal notices</w:t>
            </w:r>
            <w:r w:rsidRPr="00970D59">
              <w:t xml:space="preserve"> in the community newsletter and </w:t>
            </w:r>
            <w:r w:rsidR="00AA7E88">
              <w:t>website</w:t>
            </w:r>
            <w:r w:rsidRPr="00970D59">
              <w:t xml:space="preserve"> (if they exist), and distribute them (if possible) by an e-mail list or other means. </w:t>
            </w:r>
            <w:r w:rsidR="00C4322B" w:rsidRPr="00C4322B">
              <w:rPr>
                <w:i/>
              </w:rPr>
              <w:t>No substitutions allowed for this item</w:t>
            </w:r>
            <w:r>
              <w:t>.</w:t>
            </w:r>
          </w:p>
          <w:p w14:paraId="5A23C249" w14:textId="77777777" w:rsidR="00351D12" w:rsidRDefault="00351D12" w:rsidP="003F34D3">
            <w:pPr>
              <w:pStyle w:val="NormalTableText"/>
            </w:pPr>
            <w:r>
              <w:t xml:space="preserve">Show us: copies of your newsletter or </w:t>
            </w:r>
            <w:r w:rsidR="003F34D3">
              <w:t xml:space="preserve">Web </w:t>
            </w:r>
            <w:r>
              <w:t>page, or copies of email renewal notices.</w:t>
            </w:r>
          </w:p>
          <w:p w14:paraId="28E15A77" w14:textId="77777777" w:rsidR="0010347B" w:rsidRDefault="0010347B" w:rsidP="003F34D3">
            <w:pPr>
              <w:pStyle w:val="NormalTableText"/>
            </w:pPr>
          </w:p>
          <w:p w14:paraId="685848F1" w14:textId="77777777" w:rsidR="0010347B" w:rsidRPr="0010347B" w:rsidRDefault="0010347B" w:rsidP="0010347B">
            <w:pPr>
              <w:pStyle w:val="NormalTableText"/>
              <w:rPr>
                <w:i/>
              </w:rPr>
            </w:pPr>
            <w:r w:rsidRPr="0010347B">
              <w:rPr>
                <w:i/>
              </w:rPr>
              <w:t>Our chapter took several steps to retain members from 2014 and into 2015:</w:t>
            </w:r>
          </w:p>
          <w:p w14:paraId="1DF32ADB" w14:textId="77777777" w:rsidR="0010347B" w:rsidRPr="0010347B" w:rsidRDefault="00147372" w:rsidP="0010347B">
            <w:pPr>
              <w:pStyle w:val="NormalTableText"/>
              <w:numPr>
                <w:ilvl w:val="0"/>
                <w:numId w:val="17"/>
              </w:numPr>
              <w:rPr>
                <w:i/>
              </w:rPr>
            </w:pPr>
            <w:r>
              <w:rPr>
                <w:i/>
              </w:rPr>
              <w:t>David Coverston</w:t>
            </w:r>
            <w:r w:rsidR="0010347B" w:rsidRPr="0010347B">
              <w:rPr>
                <w:i/>
              </w:rPr>
              <w:t xml:space="preserve"> emailed a </w:t>
            </w:r>
            <w:r w:rsidR="0010347B" w:rsidRPr="00147372">
              <w:rPr>
                <w:i/>
              </w:rPr>
              <w:t>Membership Renewal Reminder</w:t>
            </w:r>
            <w:r w:rsidR="0010347B" w:rsidRPr="0010347B">
              <w:rPr>
                <w:i/>
              </w:rPr>
              <w:t xml:space="preserve"> to chapter members who had missed the renewal date for 201</w:t>
            </w:r>
            <w:r w:rsidR="0010347B">
              <w:rPr>
                <w:i/>
              </w:rPr>
              <w:t>4</w:t>
            </w:r>
            <w:r w:rsidR="0010347B" w:rsidRPr="0010347B">
              <w:rPr>
                <w:i/>
              </w:rPr>
              <w:t xml:space="preserve">. </w:t>
            </w:r>
          </w:p>
          <w:p w14:paraId="14BFDD37" w14:textId="77777777" w:rsidR="0010347B" w:rsidRDefault="00254014" w:rsidP="0010347B">
            <w:pPr>
              <w:pStyle w:val="NormalTableText"/>
              <w:ind w:left="720" w:firstLine="0"/>
              <w:rPr>
                <w:i/>
              </w:rPr>
            </w:pPr>
            <w:hyperlink r:id="rId37" w:history="1">
              <w:r w:rsidR="00DE26BA">
                <w:rPr>
                  <w:rStyle w:val="Hyperlink"/>
                  <w:i/>
                </w:rPr>
                <w:t>Email Renewal Notice</w:t>
              </w:r>
            </w:hyperlink>
          </w:p>
          <w:p w14:paraId="1F964FAA" w14:textId="77777777" w:rsidR="00DE26BA" w:rsidRPr="0010347B" w:rsidRDefault="00DE26BA" w:rsidP="00DE26BA">
            <w:pPr>
              <w:pStyle w:val="NormalTableText"/>
              <w:numPr>
                <w:ilvl w:val="0"/>
                <w:numId w:val="17"/>
              </w:numPr>
              <w:rPr>
                <w:i/>
              </w:rPr>
            </w:pPr>
            <w:r>
              <w:rPr>
                <w:i/>
              </w:rPr>
              <w:t>Also, our editor, R.D. Sharninghouse, explained the value of STC membership while encouraging members to renew.</w:t>
            </w:r>
          </w:p>
          <w:p w14:paraId="647AE793" w14:textId="77777777" w:rsidR="0010347B" w:rsidRPr="0010347B" w:rsidRDefault="00254014" w:rsidP="0010347B">
            <w:pPr>
              <w:pStyle w:val="NormalTableText"/>
              <w:ind w:left="720" w:firstLine="0"/>
              <w:rPr>
                <w:i/>
              </w:rPr>
            </w:pPr>
            <w:hyperlink r:id="rId38" w:history="1">
              <w:r w:rsidR="00DE26BA" w:rsidRPr="00DE26BA">
                <w:rPr>
                  <w:rStyle w:val="Hyperlink"/>
                  <w:i/>
                </w:rPr>
                <w:t>Renewal Article</w:t>
              </w:r>
            </w:hyperlink>
          </w:p>
          <w:p w14:paraId="5A12E2CB" w14:textId="77777777" w:rsidR="0010347B" w:rsidRPr="00D76D1A" w:rsidRDefault="00D76D1A" w:rsidP="00D76D1A">
            <w:pPr>
              <w:pStyle w:val="NormalTableText"/>
              <w:numPr>
                <w:ilvl w:val="0"/>
                <w:numId w:val="17"/>
              </w:numPr>
              <w:rPr>
                <w:i/>
              </w:rPr>
            </w:pPr>
            <w:r w:rsidRPr="00D76D1A">
              <w:rPr>
                <w:i/>
              </w:rPr>
              <w:t xml:space="preserve">Our January, September, October, November, and December </w:t>
            </w:r>
            <w:hyperlink r:id="rId39" w:history="1">
              <w:r w:rsidRPr="00D76D1A">
                <w:rPr>
                  <w:rStyle w:val="Hyperlink"/>
                  <w:i/>
                </w:rPr>
                <w:t>newsletter issues</w:t>
              </w:r>
            </w:hyperlink>
            <w:r w:rsidRPr="00D76D1A">
              <w:rPr>
                <w:i/>
              </w:rPr>
              <w:t xml:space="preserve"> contain membership information and reminders to renew.</w:t>
            </w:r>
          </w:p>
        </w:tc>
      </w:tr>
      <w:tr w:rsidR="00B66493" w14:paraId="58F34237" w14:textId="77777777" w:rsidTr="00FF358C">
        <w:trPr>
          <w:trHeight w:val="1872"/>
          <w:tblCellSpacing w:w="15" w:type="dxa"/>
        </w:trPr>
        <w:tc>
          <w:tcPr>
            <w:tcW w:w="1298" w:type="dxa"/>
            <w:vAlign w:val="center"/>
          </w:tcPr>
          <w:p w14:paraId="306D30A5" w14:textId="77777777" w:rsidR="00B66493" w:rsidRDefault="002F1CBB" w:rsidP="00135753">
            <w:pPr>
              <w:pStyle w:val="NormalTableText"/>
              <w:jc w:val="center"/>
              <w:rPr>
                <w:sz w:val="20"/>
                <w:szCs w:val="20"/>
              </w:rPr>
            </w:pPr>
            <w:r>
              <w:t>Yes</w:t>
            </w:r>
          </w:p>
        </w:tc>
        <w:tc>
          <w:tcPr>
            <w:tcW w:w="0" w:type="auto"/>
            <w:vAlign w:val="center"/>
          </w:tcPr>
          <w:p w14:paraId="67EFF5D7" w14:textId="77777777" w:rsidR="00B66493" w:rsidRDefault="00B66493" w:rsidP="00F00D00">
            <w:pPr>
              <w:pStyle w:val="NormalTableText"/>
            </w:pPr>
            <w:r>
              <w:t>M</w:t>
            </w:r>
            <w:r w:rsidR="00FB509E">
              <w:t>8</w:t>
            </w:r>
            <w:r w:rsidRPr="00974FA8">
              <w:t xml:space="preserve">. </w:t>
            </w:r>
            <w:r>
              <w:rPr>
                <w:sz w:val="20"/>
                <w:szCs w:val="20"/>
              </w:rPr>
              <w:tab/>
            </w:r>
            <w:r w:rsidRPr="00974FA8">
              <w:t xml:space="preserve">Have </w:t>
            </w:r>
            <w:r w:rsidRPr="00974FA8">
              <w:rPr>
                <w:b/>
                <w:bCs/>
              </w:rPr>
              <w:t>membership material</w:t>
            </w:r>
            <w:r w:rsidRPr="00974FA8">
              <w:t xml:space="preserve"> available at all appropriate STC events, for example, chapter meetings, seminars, and conferences. Membership materials include at least membership applications and could include such things as Society and chapter or SIG brochures or fact sheets. </w:t>
            </w:r>
            <w:r w:rsidR="003F34D3">
              <w:t>[</w:t>
            </w:r>
            <w:r>
              <w:t>Membership information and resources can be obtained here</w:t>
            </w:r>
            <w:r w:rsidR="00955DE9">
              <w:t xml:space="preserve"> at the bottom of the page</w:t>
            </w:r>
            <w:r>
              <w:t xml:space="preserve">: </w:t>
            </w:r>
            <w:hyperlink r:id="rId40" w:history="1">
              <w:r w:rsidR="00351D12" w:rsidRPr="00041C83">
                <w:rPr>
                  <w:rStyle w:val="Hyperlink"/>
                </w:rPr>
                <w:t>http://www.stc.org/membership/join-or-renew-now</w:t>
              </w:r>
            </w:hyperlink>
            <w:r w:rsidR="003F34D3">
              <w:rPr>
                <w:rStyle w:val="Hyperlink"/>
              </w:rPr>
              <w:t>]</w:t>
            </w:r>
          </w:p>
          <w:p w14:paraId="7BB73961" w14:textId="77777777" w:rsidR="00351D12" w:rsidRDefault="00351D12" w:rsidP="00F00D00">
            <w:pPr>
              <w:pStyle w:val="NormalTableText"/>
            </w:pPr>
            <w:r>
              <w:t>Show us: photos of the membership materials at an event, or a list of items you normally have at events. Show us how you promote membership at events.</w:t>
            </w:r>
          </w:p>
          <w:p w14:paraId="3F213D3E" w14:textId="77777777" w:rsidR="008B0469" w:rsidRDefault="008B0469" w:rsidP="00F00D00">
            <w:pPr>
              <w:pStyle w:val="NormalTableText"/>
            </w:pPr>
          </w:p>
          <w:p w14:paraId="793748DD" w14:textId="77777777" w:rsidR="008B0469" w:rsidRPr="0010347B" w:rsidRDefault="008B0469" w:rsidP="00F00D00">
            <w:pPr>
              <w:pStyle w:val="NormalTableText"/>
              <w:rPr>
                <w:i/>
              </w:rPr>
            </w:pPr>
            <w:r w:rsidRPr="0010347B">
              <w:rPr>
                <w:i/>
              </w:rPr>
              <w:t xml:space="preserve">Membership materials are available at the sign-in desk at every Orlando Central Florida STC meeting. In addition to instructions for how to apply online, the membership chair has paper applications for nonmembers who wish to sign up for a chapter membership after the meeting. An </w:t>
            </w:r>
            <w:hyperlink r:id="rId41" w:history="1">
              <w:r w:rsidRPr="0010347B">
                <w:rPr>
                  <w:rStyle w:val="Hyperlink"/>
                  <w:i/>
                </w:rPr>
                <w:t>informational brochure</w:t>
              </w:r>
            </w:hyperlink>
            <w:r w:rsidRPr="0010347B">
              <w:rPr>
                <w:i/>
              </w:rPr>
              <w:t xml:space="preserve"> is also given out to first-time attendees who want to learn more about STC and the chapter.</w:t>
            </w:r>
          </w:p>
        </w:tc>
      </w:tr>
      <w:tr w:rsidR="00871D7C" w14:paraId="68F93789" w14:textId="77777777" w:rsidTr="006F6D13">
        <w:trPr>
          <w:trHeight w:val="864"/>
          <w:tblCellSpacing w:w="15" w:type="dxa"/>
        </w:trPr>
        <w:tc>
          <w:tcPr>
            <w:tcW w:w="1298" w:type="dxa"/>
            <w:vAlign w:val="center"/>
          </w:tcPr>
          <w:p w14:paraId="0740229B" w14:textId="77777777" w:rsidR="00871D7C" w:rsidRDefault="002F1CBB" w:rsidP="00135753">
            <w:pPr>
              <w:pStyle w:val="NormalTableText"/>
              <w:jc w:val="center"/>
              <w:rPr>
                <w:sz w:val="20"/>
                <w:szCs w:val="20"/>
              </w:rPr>
            </w:pPr>
            <w:r>
              <w:lastRenderedPageBreak/>
              <w:t>Yes</w:t>
            </w:r>
          </w:p>
        </w:tc>
        <w:tc>
          <w:tcPr>
            <w:tcW w:w="0" w:type="auto"/>
            <w:vAlign w:val="center"/>
          </w:tcPr>
          <w:p w14:paraId="427C59FE" w14:textId="77777777" w:rsidR="00351D12" w:rsidRDefault="00871D7C" w:rsidP="00F00D00">
            <w:pPr>
              <w:pStyle w:val="NormalTableText"/>
            </w:pPr>
            <w:r>
              <w:t>M9</w:t>
            </w:r>
            <w:r w:rsidRPr="00974FA8">
              <w:t xml:space="preserve">. </w:t>
            </w:r>
            <w:r>
              <w:rPr>
                <w:sz w:val="20"/>
                <w:szCs w:val="20"/>
              </w:rPr>
              <w:tab/>
            </w:r>
            <w:r w:rsidRPr="00974FA8">
              <w:t xml:space="preserve">Follow a written </w:t>
            </w:r>
            <w:r w:rsidRPr="00974FA8">
              <w:rPr>
                <w:b/>
                <w:bCs/>
              </w:rPr>
              <w:t>new member</w:t>
            </w:r>
            <w:r w:rsidRPr="00974FA8">
              <w:t xml:space="preserve"> welcoming process.</w:t>
            </w:r>
          </w:p>
          <w:p w14:paraId="37953C44" w14:textId="77777777" w:rsidR="00871D7C" w:rsidRDefault="00351D12" w:rsidP="00F00D00">
            <w:pPr>
              <w:pStyle w:val="NormalTableText"/>
            </w:pPr>
            <w:r>
              <w:t>Show us: your process for welcoming new members</w:t>
            </w:r>
            <w:r w:rsidR="00C7716E">
              <w:t>, not simply a welcome letter</w:t>
            </w:r>
            <w:r>
              <w:t xml:space="preserve">. This </w:t>
            </w:r>
            <w:r w:rsidR="00C7716E">
              <w:t xml:space="preserve">process </w:t>
            </w:r>
            <w:r>
              <w:t>should be in your Membership manager’s procedures.</w:t>
            </w:r>
          </w:p>
          <w:p w14:paraId="7335D21E" w14:textId="77777777" w:rsidR="008B0469" w:rsidRDefault="008B0469" w:rsidP="00F00D00">
            <w:pPr>
              <w:pStyle w:val="NormalTableText"/>
            </w:pPr>
          </w:p>
          <w:p w14:paraId="72CACBCC" w14:textId="77777777" w:rsidR="008B0469" w:rsidRPr="0010347B" w:rsidRDefault="008B0469" w:rsidP="00677F2B">
            <w:pPr>
              <w:pStyle w:val="NormalTableText"/>
              <w:rPr>
                <w:i/>
              </w:rPr>
            </w:pPr>
            <w:r w:rsidRPr="0010347B">
              <w:rPr>
                <w:i/>
              </w:rPr>
              <w:t xml:space="preserve">Our chapter follows a </w:t>
            </w:r>
            <w:hyperlink r:id="rId42" w:history="1">
              <w:r w:rsidRPr="00677F2B">
                <w:rPr>
                  <w:rStyle w:val="Hyperlink"/>
                  <w:i/>
                </w:rPr>
                <w:t>new member welcoming process</w:t>
              </w:r>
            </w:hyperlink>
            <w:r w:rsidRPr="0010347B">
              <w:rPr>
                <w:i/>
              </w:rPr>
              <w:t xml:space="preserve"> implemented by membership chair David Coverston. </w:t>
            </w:r>
          </w:p>
        </w:tc>
      </w:tr>
      <w:tr w:rsidR="00B66493" w14:paraId="5EB20A2B" w14:textId="77777777" w:rsidTr="00FF358C">
        <w:trPr>
          <w:trHeight w:val="432"/>
          <w:tblCellSpacing w:w="15" w:type="dxa"/>
        </w:trPr>
        <w:tc>
          <w:tcPr>
            <w:tcW w:w="10535" w:type="dxa"/>
            <w:gridSpan w:val="2"/>
            <w:vAlign w:val="center"/>
          </w:tcPr>
          <w:p w14:paraId="3BD4684C" w14:textId="77777777" w:rsidR="00B66493" w:rsidRPr="001258CD" w:rsidRDefault="00B66493" w:rsidP="00770CEC">
            <w:pPr>
              <w:pStyle w:val="NormalTableText"/>
              <w:rPr>
                <w:rStyle w:val="Strong"/>
              </w:rPr>
            </w:pPr>
            <w:r w:rsidRPr="001258CD">
              <w:rPr>
                <w:rStyle w:val="Strong"/>
              </w:rPr>
              <w:t>Budget, Financial Reporting</w:t>
            </w:r>
          </w:p>
        </w:tc>
      </w:tr>
      <w:tr w:rsidR="00B66493" w14:paraId="528309F3" w14:textId="77777777" w:rsidTr="00FF358C">
        <w:trPr>
          <w:trHeight w:val="1152"/>
          <w:tblCellSpacing w:w="15" w:type="dxa"/>
        </w:trPr>
        <w:tc>
          <w:tcPr>
            <w:tcW w:w="1298" w:type="dxa"/>
            <w:shd w:val="clear" w:color="auto" w:fill="D6E3BC" w:themeFill="accent3" w:themeFillTint="66"/>
            <w:vAlign w:val="center"/>
          </w:tcPr>
          <w:p w14:paraId="6F3CF64D" w14:textId="77777777" w:rsidR="00B66493" w:rsidRDefault="002F1CBB" w:rsidP="00135753">
            <w:pPr>
              <w:pStyle w:val="NormalTableText"/>
              <w:jc w:val="center"/>
              <w:rPr>
                <w:sz w:val="20"/>
                <w:szCs w:val="20"/>
              </w:rPr>
            </w:pPr>
            <w:r>
              <w:t>Yes</w:t>
            </w:r>
          </w:p>
        </w:tc>
        <w:tc>
          <w:tcPr>
            <w:tcW w:w="0" w:type="auto"/>
            <w:shd w:val="clear" w:color="auto" w:fill="D6E3BC" w:themeFill="accent3" w:themeFillTint="66"/>
            <w:vAlign w:val="center"/>
          </w:tcPr>
          <w:p w14:paraId="10C1CA48" w14:textId="77777777" w:rsidR="00B66493" w:rsidRPr="009A36C6" w:rsidRDefault="00FB509E" w:rsidP="00351D12">
            <w:pPr>
              <w:pStyle w:val="NormalTableText"/>
            </w:pPr>
            <w:r w:rsidRPr="009A36C6">
              <w:t>M10</w:t>
            </w:r>
            <w:r w:rsidR="00B66493" w:rsidRPr="009A36C6">
              <w:t>.</w:t>
            </w:r>
            <w:r w:rsidR="00B66493" w:rsidRPr="009A36C6">
              <w:rPr>
                <w:sz w:val="20"/>
                <w:szCs w:val="20"/>
              </w:rPr>
              <w:t xml:space="preserve"> </w:t>
            </w:r>
            <w:r w:rsidR="00B66493" w:rsidRPr="009A36C6">
              <w:rPr>
                <w:sz w:val="20"/>
                <w:szCs w:val="20"/>
              </w:rPr>
              <w:tab/>
            </w:r>
            <w:r w:rsidR="00B66493" w:rsidRPr="009A36C6">
              <w:t xml:space="preserve">Submit an annual budget to the STC Community Finance Committee (STC’s </w:t>
            </w:r>
            <w:r w:rsidR="003F34D3" w:rsidRPr="009A36C6">
              <w:t xml:space="preserve">treasurer </w:t>
            </w:r>
            <w:r w:rsidR="00B66493" w:rsidRPr="009A36C6">
              <w:t xml:space="preserve">and CFO) and have it approved. </w:t>
            </w:r>
            <w:r w:rsidR="00C4322B" w:rsidRPr="009A36C6">
              <w:rPr>
                <w:i/>
              </w:rPr>
              <w:t>No substitutions allowed for this item</w:t>
            </w:r>
            <w:r w:rsidR="00B66493" w:rsidRPr="009A36C6">
              <w:t>.</w:t>
            </w:r>
          </w:p>
          <w:p w14:paraId="7579EB9E" w14:textId="77777777" w:rsidR="008F25C4" w:rsidRPr="009A36C6" w:rsidRDefault="00351D12" w:rsidP="003F34D3">
            <w:pPr>
              <w:pStyle w:val="NormalTableText"/>
              <w:ind w:left="0" w:firstLine="0"/>
            </w:pPr>
            <w:r w:rsidRPr="009A36C6">
              <w:t xml:space="preserve">Show us: a copy of an email from STC’s </w:t>
            </w:r>
            <w:r w:rsidR="003F34D3" w:rsidRPr="009A36C6">
              <w:t xml:space="preserve">Finance Committee </w:t>
            </w:r>
            <w:r w:rsidRPr="009A36C6">
              <w:t>(treasurer or CFO) that says your budget has been approved.</w:t>
            </w:r>
          </w:p>
          <w:p w14:paraId="615106D4" w14:textId="77777777" w:rsidR="008B0469" w:rsidRPr="009A36C6" w:rsidRDefault="008B0469" w:rsidP="003F34D3">
            <w:pPr>
              <w:pStyle w:val="NormalTableText"/>
              <w:ind w:left="0" w:firstLine="0"/>
            </w:pPr>
          </w:p>
          <w:p w14:paraId="7C7FEBB9" w14:textId="77777777" w:rsidR="008B0469" w:rsidRPr="0010347B" w:rsidRDefault="008B0469" w:rsidP="003D4496">
            <w:pPr>
              <w:pStyle w:val="NormalTableText"/>
              <w:ind w:left="0" w:firstLine="0"/>
              <w:rPr>
                <w:i/>
              </w:rPr>
            </w:pPr>
            <w:r w:rsidRPr="009A36C6">
              <w:rPr>
                <w:i/>
              </w:rPr>
              <w:t xml:space="preserve">We submitted our </w:t>
            </w:r>
            <w:r w:rsidR="003D4496">
              <w:rPr>
                <w:i/>
              </w:rPr>
              <w:t xml:space="preserve">2015 </w:t>
            </w:r>
            <w:r w:rsidRPr="009A36C6">
              <w:rPr>
                <w:i/>
              </w:rPr>
              <w:t>budget</w:t>
            </w:r>
            <w:r w:rsidR="003D4496">
              <w:rPr>
                <w:i/>
              </w:rPr>
              <w:t xml:space="preserve"> on October 24, 2014</w:t>
            </w:r>
            <w:r w:rsidRPr="009A36C6">
              <w:rPr>
                <w:i/>
              </w:rPr>
              <w:t xml:space="preserve">, </w:t>
            </w:r>
            <w:r w:rsidR="003D4496">
              <w:rPr>
                <w:i/>
              </w:rPr>
              <w:t>and it</w:t>
            </w:r>
            <w:r w:rsidRPr="009A36C6">
              <w:rPr>
                <w:i/>
              </w:rPr>
              <w:t xml:space="preserve"> was approved by </w:t>
            </w:r>
            <w:r w:rsidR="003D4496">
              <w:rPr>
                <w:i/>
              </w:rPr>
              <w:t>Jane Wilson</w:t>
            </w:r>
            <w:r w:rsidRPr="009A36C6">
              <w:rPr>
                <w:i/>
              </w:rPr>
              <w:t xml:space="preserve"> on </w:t>
            </w:r>
            <w:r w:rsidR="003D4496">
              <w:rPr>
                <w:i/>
              </w:rPr>
              <w:t>January 5, 2015</w:t>
            </w:r>
            <w:r w:rsidRPr="009A36C6">
              <w:rPr>
                <w:i/>
              </w:rPr>
              <w:t xml:space="preserve">. </w:t>
            </w:r>
            <w:hyperlink r:id="rId43" w:history="1">
              <w:r w:rsidRPr="009A36C6">
                <w:rPr>
                  <w:rStyle w:val="Hyperlink"/>
                  <w:i/>
                </w:rPr>
                <w:t>Email</w:t>
              </w:r>
            </w:hyperlink>
          </w:p>
        </w:tc>
      </w:tr>
      <w:tr w:rsidR="00B66493" w14:paraId="5F2A6280" w14:textId="77777777" w:rsidTr="00FF358C">
        <w:trPr>
          <w:trHeight w:val="1296"/>
          <w:tblCellSpacing w:w="15" w:type="dxa"/>
        </w:trPr>
        <w:tc>
          <w:tcPr>
            <w:tcW w:w="1298" w:type="dxa"/>
            <w:shd w:val="clear" w:color="auto" w:fill="D6E3BC" w:themeFill="accent3" w:themeFillTint="66"/>
            <w:vAlign w:val="center"/>
          </w:tcPr>
          <w:p w14:paraId="08217EEE" w14:textId="77777777" w:rsidR="00B66493" w:rsidRDefault="002F1CBB" w:rsidP="00135753">
            <w:pPr>
              <w:pStyle w:val="NormalTableText"/>
              <w:jc w:val="center"/>
              <w:rPr>
                <w:sz w:val="20"/>
                <w:szCs w:val="20"/>
              </w:rPr>
            </w:pPr>
            <w:r>
              <w:t>Yes</w:t>
            </w:r>
          </w:p>
        </w:tc>
        <w:tc>
          <w:tcPr>
            <w:tcW w:w="0" w:type="auto"/>
            <w:shd w:val="clear" w:color="auto" w:fill="D6E3BC" w:themeFill="accent3" w:themeFillTint="66"/>
            <w:vAlign w:val="center"/>
          </w:tcPr>
          <w:p w14:paraId="080F272A" w14:textId="77777777" w:rsidR="00B66493" w:rsidRDefault="00FB509E" w:rsidP="00351D12">
            <w:pPr>
              <w:pStyle w:val="NormalTableText"/>
              <w:ind w:right="-121"/>
            </w:pPr>
            <w:r>
              <w:t>M11.</w:t>
            </w:r>
            <w:r w:rsidR="00B66493">
              <w:rPr>
                <w:sz w:val="20"/>
                <w:szCs w:val="20"/>
              </w:rPr>
              <w:tab/>
            </w:r>
            <w:r w:rsidR="00B66493" w:rsidRPr="00F45394">
              <w:t>Prepare and submit the STC Financial Report Form to the STC Community Finance Committee.</w:t>
            </w:r>
            <w:r w:rsidR="00B66493">
              <w:t xml:space="preserve"> </w:t>
            </w:r>
            <w:r w:rsidR="00C4322B" w:rsidRPr="00C4322B">
              <w:rPr>
                <w:i/>
              </w:rPr>
              <w:t>No substitutions allowed for this item</w:t>
            </w:r>
            <w:r w:rsidR="00B66493">
              <w:t>.</w:t>
            </w:r>
          </w:p>
          <w:p w14:paraId="485E1A4C" w14:textId="77777777" w:rsidR="00351D12" w:rsidRDefault="00351D12" w:rsidP="00351D12">
            <w:pPr>
              <w:pStyle w:val="NormalTableText"/>
              <w:ind w:right="-121"/>
            </w:pPr>
            <w:r>
              <w:t xml:space="preserve">Show us: a copy of an email from STC’s </w:t>
            </w:r>
            <w:r w:rsidR="007A0AB8">
              <w:t>finance</w:t>
            </w:r>
            <w:r>
              <w:t xml:space="preserve"> committee (treasurer or CFO) that says they have received your financial report.</w:t>
            </w:r>
          </w:p>
          <w:p w14:paraId="5D23BD9C" w14:textId="77777777" w:rsidR="008B0469" w:rsidRDefault="008B0469" w:rsidP="00351D12">
            <w:pPr>
              <w:pStyle w:val="NormalTableText"/>
              <w:ind w:right="-121"/>
            </w:pPr>
          </w:p>
          <w:p w14:paraId="3F2DE802" w14:textId="77777777" w:rsidR="008B0469" w:rsidRPr="0010347B" w:rsidRDefault="008B0469" w:rsidP="003D4496">
            <w:pPr>
              <w:pStyle w:val="NormalTableText"/>
              <w:ind w:right="-121"/>
              <w:rPr>
                <w:i/>
              </w:rPr>
            </w:pPr>
            <w:r w:rsidRPr="00681286">
              <w:rPr>
                <w:i/>
              </w:rPr>
              <w:t xml:space="preserve">We submitted our financial report </w:t>
            </w:r>
            <w:r w:rsidR="003D4496">
              <w:rPr>
                <w:i/>
              </w:rPr>
              <w:t>on May 15, 2014, to</w:t>
            </w:r>
            <w:r w:rsidRPr="00681286">
              <w:rPr>
                <w:i/>
              </w:rPr>
              <w:t xml:space="preserve"> Chris Lyons</w:t>
            </w:r>
            <w:r w:rsidR="00681286">
              <w:rPr>
                <w:i/>
              </w:rPr>
              <w:t xml:space="preserve"> and Society Treasurer Jane Wilson</w:t>
            </w:r>
            <w:r w:rsidRPr="00681286">
              <w:rPr>
                <w:i/>
              </w:rPr>
              <w:t>.</w:t>
            </w:r>
            <w:r w:rsidR="003D4496">
              <w:rPr>
                <w:i/>
              </w:rPr>
              <w:t xml:space="preserve"> Jane confirmed receipt on May 16, 2014.</w:t>
            </w:r>
            <w:r w:rsidRPr="00681286">
              <w:rPr>
                <w:i/>
              </w:rPr>
              <w:t xml:space="preserve"> </w:t>
            </w:r>
            <w:hyperlink r:id="rId44" w:history="1">
              <w:r w:rsidR="00681286" w:rsidRPr="00681286">
                <w:rPr>
                  <w:rStyle w:val="Hyperlink"/>
                  <w:i/>
                </w:rPr>
                <w:t>Response from Jane Wilson confirming receipt</w:t>
              </w:r>
              <w:r w:rsidR="00ED329B">
                <w:rPr>
                  <w:rStyle w:val="Hyperlink"/>
                  <w:i/>
                </w:rPr>
                <w:t>.</w:t>
              </w:r>
            </w:hyperlink>
          </w:p>
        </w:tc>
      </w:tr>
      <w:tr w:rsidR="00B66493" w14:paraId="0615CB9E" w14:textId="77777777" w:rsidTr="00FF358C">
        <w:trPr>
          <w:trHeight w:val="1728"/>
          <w:tblCellSpacing w:w="15" w:type="dxa"/>
        </w:trPr>
        <w:tc>
          <w:tcPr>
            <w:tcW w:w="1298" w:type="dxa"/>
            <w:shd w:val="clear" w:color="auto" w:fill="D6E3BC" w:themeFill="accent3" w:themeFillTint="66"/>
            <w:vAlign w:val="center"/>
          </w:tcPr>
          <w:p w14:paraId="7811B72A" w14:textId="77777777" w:rsidR="00B66493" w:rsidRDefault="002F1CBB" w:rsidP="00135753">
            <w:pPr>
              <w:pStyle w:val="NormalTableText"/>
              <w:jc w:val="center"/>
              <w:rPr>
                <w:sz w:val="20"/>
                <w:szCs w:val="20"/>
              </w:rPr>
            </w:pPr>
            <w:r>
              <w:t>Yes</w:t>
            </w:r>
          </w:p>
        </w:tc>
        <w:tc>
          <w:tcPr>
            <w:tcW w:w="0" w:type="auto"/>
            <w:shd w:val="clear" w:color="auto" w:fill="D6E3BC" w:themeFill="accent3" w:themeFillTint="66"/>
            <w:vAlign w:val="center"/>
          </w:tcPr>
          <w:p w14:paraId="5AACD153" w14:textId="77777777" w:rsidR="00B66493" w:rsidRDefault="00FB509E" w:rsidP="00471D6F">
            <w:pPr>
              <w:pStyle w:val="NormalTableText"/>
              <w:spacing w:after="20"/>
            </w:pPr>
            <w:r>
              <w:t xml:space="preserve">M12. </w:t>
            </w:r>
            <w:r w:rsidR="00B66493">
              <w:rPr>
                <w:sz w:val="20"/>
                <w:szCs w:val="20"/>
              </w:rPr>
              <w:tab/>
            </w:r>
            <w:r w:rsidR="00B66493" w:rsidRPr="00F45394">
              <w:t>Prepare and submit any filings required by the U.S. Internal Revenue Service (see the Treasurer</w:t>
            </w:r>
            <w:r w:rsidR="003F34D3">
              <w:t>’</w:t>
            </w:r>
            <w:r w:rsidR="00B66493" w:rsidRPr="00F45394">
              <w:t xml:space="preserve">s Manual; </w:t>
            </w:r>
            <w:r w:rsidR="00C06B87" w:rsidRPr="00C06B87">
              <w:rPr>
                <w:b/>
                <w:i/>
              </w:rPr>
              <w:t>Note:</w:t>
            </w:r>
            <w:r w:rsidR="00B66493" w:rsidRPr="00F45394">
              <w:t xml:space="preserve"> </w:t>
            </w:r>
            <w:r w:rsidR="00C06B87" w:rsidRPr="00C06B87">
              <w:rPr>
                <w:i/>
              </w:rPr>
              <w:t>Chapters have lost their tax-exempt status because of filing issues</w:t>
            </w:r>
            <w:r w:rsidR="00B66493" w:rsidRPr="00F45394">
              <w:t>)</w:t>
            </w:r>
            <w:r w:rsidR="00B66493" w:rsidRPr="000922E0">
              <w:t>.</w:t>
            </w:r>
            <w:r w:rsidR="00AD7334">
              <w:t xml:space="preserve"> Outside U.S.: </w:t>
            </w:r>
            <w:r w:rsidR="00DA2912">
              <w:t>I</w:t>
            </w:r>
            <w:r w:rsidR="00AD7334">
              <w:t>f your government requires a tax filing, submit proof for this item. Skip this item if it is not required in your country.</w:t>
            </w:r>
            <w:r w:rsidR="00B66493">
              <w:t xml:space="preserve"> </w:t>
            </w:r>
            <w:r w:rsidR="00C4322B" w:rsidRPr="00C4322B">
              <w:rPr>
                <w:i/>
              </w:rPr>
              <w:t>No substitutions allowed for this item</w:t>
            </w:r>
            <w:r w:rsidR="00B66493">
              <w:t>.</w:t>
            </w:r>
          </w:p>
          <w:p w14:paraId="32E73BCA" w14:textId="77777777" w:rsidR="00351D12" w:rsidRDefault="00351D12" w:rsidP="00471D6F">
            <w:pPr>
              <w:pStyle w:val="NormalTableText"/>
              <w:spacing w:after="20"/>
            </w:pPr>
            <w:r>
              <w:t>Show us: a copy of the IRS receipt email that is received after you submit this filing.</w:t>
            </w:r>
          </w:p>
          <w:p w14:paraId="6BED77AB" w14:textId="77777777" w:rsidR="008B0469" w:rsidRDefault="008B0469" w:rsidP="00471D6F">
            <w:pPr>
              <w:pStyle w:val="NormalTableText"/>
              <w:spacing w:after="20"/>
            </w:pPr>
          </w:p>
          <w:p w14:paraId="1014B94F" w14:textId="77777777" w:rsidR="008B0469" w:rsidRPr="0010347B" w:rsidRDefault="008B0469" w:rsidP="008A088E">
            <w:pPr>
              <w:pStyle w:val="NormalTableText"/>
              <w:spacing w:after="20"/>
              <w:rPr>
                <w:i/>
              </w:rPr>
            </w:pPr>
            <w:r w:rsidRPr="001E439B">
              <w:rPr>
                <w:i/>
              </w:rPr>
              <w:t>We submitted our 990-N to the I</w:t>
            </w:r>
            <w:r w:rsidR="008A088E" w:rsidRPr="001E439B">
              <w:rPr>
                <w:i/>
              </w:rPr>
              <w:t>R</w:t>
            </w:r>
            <w:r w:rsidRPr="001E439B">
              <w:rPr>
                <w:i/>
              </w:rPr>
              <w:t xml:space="preserve">S. </w:t>
            </w:r>
            <w:hyperlink r:id="rId45" w:history="1">
              <w:r w:rsidRPr="001E439B">
                <w:rPr>
                  <w:rStyle w:val="Hyperlink"/>
                  <w:i/>
                </w:rPr>
                <w:t>Email</w:t>
              </w:r>
            </w:hyperlink>
          </w:p>
        </w:tc>
      </w:tr>
      <w:tr w:rsidR="00B66493" w14:paraId="30478A0F" w14:textId="77777777" w:rsidTr="00FF358C">
        <w:trPr>
          <w:tblCellSpacing w:w="15" w:type="dxa"/>
        </w:trPr>
        <w:tc>
          <w:tcPr>
            <w:tcW w:w="10535" w:type="dxa"/>
            <w:gridSpan w:val="2"/>
            <w:vAlign w:val="center"/>
          </w:tcPr>
          <w:p w14:paraId="0D311D8E" w14:textId="77777777" w:rsidR="00B66493" w:rsidRPr="001258CD" w:rsidRDefault="00B66493" w:rsidP="001E439B">
            <w:pPr>
              <w:pStyle w:val="NormalTableText"/>
              <w:keepNext/>
              <w:spacing w:after="20"/>
              <w:rPr>
                <w:rStyle w:val="Strong"/>
              </w:rPr>
            </w:pPr>
            <w:r w:rsidRPr="001258CD">
              <w:rPr>
                <w:rStyle w:val="Strong"/>
              </w:rPr>
              <w:lastRenderedPageBreak/>
              <w:t>Leadership</w:t>
            </w:r>
          </w:p>
        </w:tc>
      </w:tr>
      <w:tr w:rsidR="00871D7C" w14:paraId="0761E056" w14:textId="77777777" w:rsidTr="00FF358C">
        <w:trPr>
          <w:trHeight w:val="864"/>
          <w:tblCellSpacing w:w="15" w:type="dxa"/>
        </w:trPr>
        <w:tc>
          <w:tcPr>
            <w:tcW w:w="1298" w:type="dxa"/>
            <w:shd w:val="clear" w:color="auto" w:fill="D6E3BC" w:themeFill="accent3" w:themeFillTint="66"/>
            <w:vAlign w:val="center"/>
          </w:tcPr>
          <w:p w14:paraId="43882123" w14:textId="77777777" w:rsidR="00871D7C" w:rsidRPr="00060632" w:rsidRDefault="002F1CBB" w:rsidP="001E439B">
            <w:pPr>
              <w:pStyle w:val="NormalTableText"/>
              <w:keepNext/>
              <w:jc w:val="center"/>
              <w:rPr>
                <w:noProof/>
                <w:lang w:eastAsia="zh-TW"/>
              </w:rPr>
            </w:pPr>
            <w:r>
              <w:t>Yes</w:t>
            </w:r>
          </w:p>
        </w:tc>
        <w:tc>
          <w:tcPr>
            <w:tcW w:w="0" w:type="auto"/>
            <w:shd w:val="clear" w:color="auto" w:fill="D6E3BC" w:themeFill="accent3" w:themeFillTint="66"/>
            <w:vAlign w:val="center"/>
          </w:tcPr>
          <w:p w14:paraId="586C24B0" w14:textId="77777777" w:rsidR="00871D7C" w:rsidRDefault="00FB509E" w:rsidP="00DA1F03">
            <w:pPr>
              <w:pStyle w:val="NormalTableText"/>
              <w:spacing w:after="20"/>
            </w:pPr>
            <w:r>
              <w:t xml:space="preserve">M13. </w:t>
            </w:r>
            <w:r w:rsidR="00871D7C" w:rsidRPr="00970D59">
              <w:t xml:space="preserve"> Develop a </w:t>
            </w:r>
            <w:r w:rsidR="00871D7C" w:rsidRPr="00970D59">
              <w:rPr>
                <w:b/>
                <w:bCs/>
              </w:rPr>
              <w:t>plan for the year</w:t>
            </w:r>
            <w:r w:rsidR="00DA1F03">
              <w:rPr>
                <w:bCs/>
              </w:rPr>
              <w:t>,</w:t>
            </w:r>
            <w:r w:rsidR="00871D7C" w:rsidRPr="00970D59">
              <w:t xml:space="preserve"> monitor your community</w:t>
            </w:r>
            <w:r w:rsidR="00871D7C">
              <w:t>’</w:t>
            </w:r>
            <w:r w:rsidR="00871D7C" w:rsidRPr="00970D59">
              <w:t xml:space="preserve">s progress throughout the year, and make adjustments if necessary. </w:t>
            </w:r>
            <w:r w:rsidR="00C4322B" w:rsidRPr="00C4322B">
              <w:rPr>
                <w:i/>
              </w:rPr>
              <w:t>No substitutions allowed for this item</w:t>
            </w:r>
            <w:r w:rsidR="00871D7C">
              <w:t>.</w:t>
            </w:r>
          </w:p>
          <w:p w14:paraId="47C86022" w14:textId="77777777" w:rsidR="00CD1D01" w:rsidRDefault="00CD1D01" w:rsidP="00DA1F03">
            <w:pPr>
              <w:pStyle w:val="NormalTableText"/>
              <w:spacing w:after="20"/>
            </w:pPr>
            <w:r>
              <w:t>Show us: a copy of your plan.</w:t>
            </w:r>
          </w:p>
          <w:p w14:paraId="6D1CDD47" w14:textId="77777777" w:rsidR="00A60C28" w:rsidRPr="00ED1761" w:rsidRDefault="00F2692B" w:rsidP="00F2692B">
            <w:pPr>
              <w:rPr>
                <w:rFonts w:ascii="Calibri" w:hAnsi="Calibri"/>
                <w:i/>
                <w:szCs w:val="22"/>
              </w:rPr>
            </w:pPr>
            <w:r w:rsidRPr="00ED1761">
              <w:rPr>
                <w:rFonts w:cs="Arial"/>
                <w:i/>
                <w:szCs w:val="22"/>
              </w:rPr>
              <w:t xml:space="preserve">During </w:t>
            </w:r>
            <w:r w:rsidR="00A60C28" w:rsidRPr="00ED1761">
              <w:rPr>
                <w:rFonts w:cs="Arial"/>
                <w:i/>
                <w:szCs w:val="22"/>
              </w:rPr>
              <w:t xml:space="preserve">our July </w:t>
            </w:r>
            <w:r w:rsidR="001E439B" w:rsidRPr="00ED1761">
              <w:rPr>
                <w:rFonts w:cs="Arial"/>
                <w:i/>
                <w:szCs w:val="22"/>
              </w:rPr>
              <w:t>Leadership Retreat</w:t>
            </w:r>
            <w:r w:rsidR="00A60C28" w:rsidRPr="00ED1761">
              <w:rPr>
                <w:rFonts w:cs="Arial"/>
                <w:i/>
                <w:szCs w:val="22"/>
              </w:rPr>
              <w:t>, chapter leaders developed a plan for the new business year. In addition, the chapter’s administrative council meets monthly to discuss chapter business, membership, and progress; plan meetings and events; and adjust the plan for the year as needed.</w:t>
            </w:r>
            <w:r w:rsidR="001E439B" w:rsidRPr="00ED1761">
              <w:rPr>
                <w:rFonts w:cs="Arial"/>
                <w:i/>
                <w:szCs w:val="22"/>
              </w:rPr>
              <w:t xml:space="preserve"> </w:t>
            </w:r>
            <w:r w:rsidRPr="00ED1761">
              <w:rPr>
                <w:rFonts w:cs="Arial"/>
                <w:i/>
                <w:szCs w:val="22"/>
              </w:rPr>
              <w:t xml:space="preserve">We develop the plan for the year and post it on our chapter </w:t>
            </w:r>
            <w:commentRangeStart w:id="15"/>
            <w:r w:rsidRPr="00ED1761">
              <w:rPr>
                <w:rFonts w:cs="Arial"/>
                <w:i/>
                <w:szCs w:val="22"/>
              </w:rPr>
              <w:t>website</w:t>
            </w:r>
            <w:commentRangeEnd w:id="15"/>
            <w:r w:rsidR="00C2274B">
              <w:rPr>
                <w:rStyle w:val="CommentReference"/>
              </w:rPr>
              <w:commentReference w:id="15"/>
            </w:r>
            <w:r w:rsidRPr="00ED1761">
              <w:rPr>
                <w:rFonts w:cs="Arial"/>
                <w:i/>
                <w:szCs w:val="22"/>
              </w:rPr>
              <w:t xml:space="preserve">: </w:t>
            </w:r>
            <w:hyperlink r:id="rId48" w:history="1">
              <w:r w:rsidRPr="00ED1761">
                <w:rPr>
                  <w:rStyle w:val="Hyperlink"/>
                  <w:rFonts w:cs="Arial"/>
                  <w:i/>
                  <w:szCs w:val="22"/>
                </w:rPr>
                <w:t xml:space="preserve"> list of program meetings</w:t>
              </w:r>
            </w:hyperlink>
            <w:r w:rsidRPr="00ED1761">
              <w:rPr>
                <w:rFonts w:cs="Arial"/>
                <w:i/>
                <w:szCs w:val="22"/>
              </w:rPr>
              <w:t xml:space="preserve">. As events require (cancellation by speakers or weather-related changes), the AdCo mailing list is the medium of communication used to monitor our progress and make changes as necessary. Additionally, each month’s AdCo meeting includes fine-tuning the plans for the next several months’ meetings. See </w:t>
            </w:r>
            <w:hyperlink r:id="rId49" w:history="1">
              <w:r w:rsidRPr="00ED1761">
                <w:rPr>
                  <w:rStyle w:val="Hyperlink"/>
                  <w:rFonts w:cs="Arial"/>
                  <w:i/>
                  <w:szCs w:val="22"/>
                </w:rPr>
                <w:t>meeting minutes from Leadership Retreat here</w:t>
              </w:r>
            </w:hyperlink>
          </w:p>
        </w:tc>
      </w:tr>
      <w:tr w:rsidR="00B66493" w14:paraId="5DFE61B8" w14:textId="77777777" w:rsidTr="00FF358C">
        <w:trPr>
          <w:trHeight w:val="1152"/>
          <w:tblCellSpacing w:w="15" w:type="dxa"/>
        </w:trPr>
        <w:tc>
          <w:tcPr>
            <w:tcW w:w="1298" w:type="dxa"/>
            <w:vAlign w:val="center"/>
          </w:tcPr>
          <w:p w14:paraId="50E7FA50" w14:textId="77777777" w:rsidR="00B66493" w:rsidRPr="00060632" w:rsidRDefault="002F1CBB" w:rsidP="00135753">
            <w:pPr>
              <w:pStyle w:val="NormalTableText"/>
              <w:jc w:val="center"/>
              <w:rPr>
                <w:noProof/>
                <w:lang w:eastAsia="zh-TW"/>
              </w:rPr>
            </w:pPr>
            <w:r>
              <w:t>Yes</w:t>
            </w:r>
          </w:p>
        </w:tc>
        <w:tc>
          <w:tcPr>
            <w:tcW w:w="0" w:type="auto"/>
            <w:vAlign w:val="center"/>
          </w:tcPr>
          <w:p w14:paraId="6E7ABC4E" w14:textId="77777777" w:rsidR="00B66493" w:rsidRDefault="00FB509E" w:rsidP="00471D6F">
            <w:pPr>
              <w:pStyle w:val="NormalTableText"/>
              <w:spacing w:after="20"/>
            </w:pPr>
            <w:r>
              <w:t xml:space="preserve">M14. </w:t>
            </w:r>
            <w:r w:rsidR="00871D7C" w:rsidRPr="00974FA8">
              <w:t xml:space="preserve"> </w:t>
            </w:r>
            <w:r w:rsidR="00871D7C" w:rsidRPr="00970D59">
              <w:t xml:space="preserve">Regularly </w:t>
            </w:r>
            <w:r w:rsidR="00871D7C" w:rsidRPr="00970D59">
              <w:rPr>
                <w:b/>
                <w:bCs/>
              </w:rPr>
              <w:t>communicate</w:t>
            </w:r>
            <w:r w:rsidR="00871D7C" w:rsidRPr="00970D59">
              <w:t xml:space="preserve"> among the </w:t>
            </w:r>
            <w:r w:rsidR="00871D7C" w:rsidRPr="00970D59">
              <w:rPr>
                <w:b/>
                <w:bCs/>
              </w:rPr>
              <w:t>administrative council</w:t>
            </w:r>
            <w:r w:rsidR="00871D7C" w:rsidRPr="00970D59">
              <w:t xml:space="preserve"> to handle your community’s business.</w:t>
            </w:r>
            <w:r w:rsidR="00871D7C">
              <w:t xml:space="preserve"> </w:t>
            </w:r>
          </w:p>
          <w:p w14:paraId="7596F617" w14:textId="77777777" w:rsidR="00CD1D01" w:rsidRDefault="00CD1D01" w:rsidP="00471D6F">
            <w:pPr>
              <w:pStyle w:val="NormalTableText"/>
              <w:spacing w:after="20"/>
            </w:pPr>
            <w:r>
              <w:t>Show us: how you communicate (copies of emails, schedule of regular meetings, etc.)</w:t>
            </w:r>
            <w:r w:rsidR="00DA2912">
              <w:t>.</w:t>
            </w:r>
          </w:p>
          <w:p w14:paraId="3B6BD701" w14:textId="77777777" w:rsidR="00A60C28" w:rsidRDefault="00A60C28" w:rsidP="00471D6F">
            <w:pPr>
              <w:pStyle w:val="NormalTableText"/>
              <w:spacing w:after="20"/>
            </w:pPr>
          </w:p>
          <w:p w14:paraId="33240493" w14:textId="77777777" w:rsidR="00A60C28" w:rsidRDefault="00A60C28" w:rsidP="00471D6F">
            <w:pPr>
              <w:pStyle w:val="NormalTableText"/>
              <w:spacing w:after="20"/>
              <w:rPr>
                <w:i/>
              </w:rPr>
            </w:pPr>
            <w:r w:rsidRPr="00A60C28">
              <w:rPr>
                <w:i/>
              </w:rPr>
              <w:t>Face-to-face Administrative Council (AdCo) meetings are held once a month</w:t>
            </w:r>
            <w:r w:rsidR="008A088E">
              <w:rPr>
                <w:i/>
              </w:rPr>
              <w:t xml:space="preserve"> on the second Tuesday</w:t>
            </w:r>
            <w:r w:rsidRPr="00A60C28">
              <w:rPr>
                <w:i/>
              </w:rPr>
              <w:t xml:space="preserve"> to discuss and plan chapter business. Attendance typically ranges from 7 to 12 and includes the voting council, committee chairs, and other active members. Throughout the rest of the month, AdCo members typically communicate via email on the AdCo listserv.</w:t>
            </w:r>
          </w:p>
          <w:p w14:paraId="07D0529F" w14:textId="77777777" w:rsidR="00A60C28" w:rsidRPr="00A60C28" w:rsidRDefault="00254014" w:rsidP="00471D6F">
            <w:pPr>
              <w:pStyle w:val="NormalTableText"/>
              <w:spacing w:after="20"/>
              <w:rPr>
                <w:i/>
              </w:rPr>
            </w:pPr>
            <w:hyperlink r:id="rId50" w:history="1">
              <w:r w:rsidR="00A60C28" w:rsidRPr="00A60C28">
                <w:rPr>
                  <w:rStyle w:val="Hyperlink"/>
                  <w:i/>
                </w:rPr>
                <w:t>Sample Adco Reminder</w:t>
              </w:r>
            </w:hyperlink>
          </w:p>
        </w:tc>
      </w:tr>
      <w:tr w:rsidR="00B66493" w14:paraId="6885E964" w14:textId="77777777" w:rsidTr="00FF358C">
        <w:trPr>
          <w:trHeight w:val="1008"/>
          <w:tblCellSpacing w:w="15" w:type="dxa"/>
        </w:trPr>
        <w:tc>
          <w:tcPr>
            <w:tcW w:w="1298" w:type="dxa"/>
            <w:vAlign w:val="center"/>
          </w:tcPr>
          <w:p w14:paraId="02F7C662" w14:textId="77777777" w:rsidR="00B66493" w:rsidRPr="00060632" w:rsidRDefault="002F1CBB" w:rsidP="00135753">
            <w:pPr>
              <w:pStyle w:val="NormalTableText"/>
              <w:jc w:val="center"/>
              <w:rPr>
                <w:noProof/>
                <w:lang w:eastAsia="zh-TW"/>
              </w:rPr>
            </w:pPr>
            <w:r>
              <w:t>Yes</w:t>
            </w:r>
          </w:p>
        </w:tc>
        <w:tc>
          <w:tcPr>
            <w:tcW w:w="0" w:type="auto"/>
            <w:vAlign w:val="center"/>
          </w:tcPr>
          <w:p w14:paraId="76825EB6" w14:textId="77777777" w:rsidR="00B66493" w:rsidRDefault="00FB509E" w:rsidP="00471D6F">
            <w:pPr>
              <w:pStyle w:val="NormalTableText"/>
              <w:spacing w:after="20"/>
            </w:pPr>
            <w:r>
              <w:t>M15.</w:t>
            </w:r>
            <w:r w:rsidR="00871D7C" w:rsidRPr="00974FA8">
              <w:t xml:space="preserve"> </w:t>
            </w:r>
            <w:r w:rsidR="00871D7C">
              <w:rPr>
                <w:sz w:val="20"/>
                <w:szCs w:val="20"/>
              </w:rPr>
              <w:tab/>
            </w:r>
            <w:r w:rsidR="00871D7C" w:rsidRPr="00970D59">
              <w:t xml:space="preserve">Conduct </w:t>
            </w:r>
            <w:r w:rsidR="00871D7C" w:rsidRPr="00970D59">
              <w:rPr>
                <w:b/>
                <w:bCs/>
              </w:rPr>
              <w:t>annual elections</w:t>
            </w:r>
            <w:r w:rsidR="00871D7C" w:rsidRPr="00970D59">
              <w:t xml:space="preserve">. </w:t>
            </w:r>
            <w:r w:rsidR="005107CD" w:rsidRPr="00853A5B">
              <w:t>President/Manager, Secretary, and Treasurer</w:t>
            </w:r>
            <w:r w:rsidR="005107CD">
              <w:t xml:space="preserve"> minimum. </w:t>
            </w:r>
            <w:r w:rsidR="00C06B87" w:rsidRPr="00C06B87">
              <w:rPr>
                <w:b/>
                <w:i/>
              </w:rPr>
              <w:t>Note:</w:t>
            </w:r>
            <w:r w:rsidR="00871D7C">
              <w:t xml:space="preserve"> </w:t>
            </w:r>
            <w:r w:rsidR="00C06B87" w:rsidRPr="00C06B87">
              <w:rPr>
                <w:i/>
              </w:rPr>
              <w:t>Unopposed elections are OK.</w:t>
            </w:r>
          </w:p>
          <w:p w14:paraId="02786668" w14:textId="77777777" w:rsidR="00CD1D01" w:rsidRDefault="00CD1D01" w:rsidP="00C7716E">
            <w:pPr>
              <w:pStyle w:val="NormalTableText"/>
              <w:spacing w:after="20"/>
            </w:pPr>
            <w:r>
              <w:t>Show us: election notices to your community.</w:t>
            </w:r>
          </w:p>
          <w:p w14:paraId="5FFD58C1" w14:textId="77777777" w:rsidR="00A60C28" w:rsidRDefault="00A60C28" w:rsidP="00C7716E">
            <w:pPr>
              <w:pStyle w:val="NormalTableText"/>
              <w:spacing w:after="20"/>
            </w:pPr>
          </w:p>
          <w:p w14:paraId="1542CE11" w14:textId="77777777" w:rsidR="00A60C28" w:rsidRPr="00A60C28" w:rsidRDefault="00A60C28" w:rsidP="00C7716E">
            <w:pPr>
              <w:pStyle w:val="NormalTableText"/>
              <w:spacing w:after="20"/>
              <w:rPr>
                <w:i/>
              </w:rPr>
            </w:pPr>
            <w:r w:rsidRPr="00A60C28">
              <w:rPr>
                <w:i/>
              </w:rPr>
              <w:t>This year we conducted our chapter elections at our May 15 meeting.</w:t>
            </w:r>
          </w:p>
          <w:p w14:paraId="3EE82683" w14:textId="77777777" w:rsidR="00A60C28" w:rsidRPr="00681286" w:rsidRDefault="00681286" w:rsidP="00C7716E">
            <w:pPr>
              <w:pStyle w:val="NormalTableText"/>
              <w:spacing w:after="20"/>
              <w:rPr>
                <w:rStyle w:val="Hyperlink"/>
                <w:i/>
              </w:rPr>
            </w:pPr>
            <w:r>
              <w:rPr>
                <w:i/>
              </w:rPr>
              <w:fldChar w:fldCharType="begin"/>
            </w:r>
            <w:r>
              <w:rPr>
                <w:i/>
              </w:rPr>
              <w:instrText xml:space="preserve"> HYPERLINK "https://drive.google.com/file/d/0B9heE4YvDbvxdFJOV3l5dXhRY3FlcTk2Rk9Oc0ZGZ2tnbEFZ/view?usp=sharing" </w:instrText>
            </w:r>
            <w:r>
              <w:rPr>
                <w:i/>
              </w:rPr>
              <w:fldChar w:fldCharType="separate"/>
            </w:r>
            <w:r w:rsidR="00A60C28" w:rsidRPr="00681286">
              <w:rPr>
                <w:rStyle w:val="Hyperlink"/>
                <w:i/>
              </w:rPr>
              <w:t>Election Ballot</w:t>
            </w:r>
          </w:p>
          <w:p w14:paraId="6B1A3C3D" w14:textId="77777777" w:rsidR="00A60C28" w:rsidRPr="00A60C28" w:rsidRDefault="00681286" w:rsidP="00C7716E">
            <w:pPr>
              <w:pStyle w:val="NormalTableText"/>
              <w:spacing w:after="20"/>
              <w:rPr>
                <w:i/>
              </w:rPr>
            </w:pPr>
            <w:r>
              <w:rPr>
                <w:i/>
              </w:rPr>
              <w:fldChar w:fldCharType="end"/>
            </w:r>
            <w:hyperlink r:id="rId51" w:history="1">
              <w:r w:rsidR="00A60C28" w:rsidRPr="00A60C28">
                <w:rPr>
                  <w:rStyle w:val="Hyperlink"/>
                  <w:i/>
                </w:rPr>
                <w:t>Election Notice</w:t>
              </w:r>
            </w:hyperlink>
          </w:p>
        </w:tc>
      </w:tr>
      <w:tr w:rsidR="00B66493" w14:paraId="604736CD" w14:textId="77777777" w:rsidTr="00FF358C">
        <w:trPr>
          <w:tblCellSpacing w:w="15" w:type="dxa"/>
        </w:trPr>
        <w:tc>
          <w:tcPr>
            <w:tcW w:w="10535" w:type="dxa"/>
            <w:gridSpan w:val="2"/>
            <w:vAlign w:val="center"/>
          </w:tcPr>
          <w:p w14:paraId="74579DA2" w14:textId="77777777" w:rsidR="005120F1" w:rsidRPr="001258CD" w:rsidRDefault="00B66493">
            <w:pPr>
              <w:pStyle w:val="NormalTableText"/>
              <w:keepNext/>
              <w:spacing w:after="20"/>
              <w:rPr>
                <w:rStyle w:val="Strong"/>
              </w:rPr>
            </w:pPr>
            <w:r w:rsidRPr="001258CD">
              <w:rPr>
                <w:rStyle w:val="Strong"/>
              </w:rPr>
              <w:lastRenderedPageBreak/>
              <w:t>Programs</w:t>
            </w:r>
          </w:p>
        </w:tc>
      </w:tr>
      <w:tr w:rsidR="00B66493" w14:paraId="26E8C4D4" w14:textId="77777777" w:rsidTr="00FF358C">
        <w:trPr>
          <w:cantSplit/>
          <w:trHeight w:val="2592"/>
          <w:tblCellSpacing w:w="15" w:type="dxa"/>
        </w:trPr>
        <w:tc>
          <w:tcPr>
            <w:tcW w:w="1298" w:type="dxa"/>
            <w:vAlign w:val="center"/>
          </w:tcPr>
          <w:p w14:paraId="270E467E" w14:textId="77777777" w:rsidR="00B66493" w:rsidRPr="00060632" w:rsidRDefault="002F1CBB" w:rsidP="00135753">
            <w:pPr>
              <w:pStyle w:val="NormalTableText"/>
              <w:jc w:val="center"/>
              <w:rPr>
                <w:noProof/>
                <w:lang w:eastAsia="zh-TW"/>
              </w:rPr>
            </w:pPr>
            <w:r>
              <w:t>Yes</w:t>
            </w:r>
          </w:p>
        </w:tc>
        <w:tc>
          <w:tcPr>
            <w:tcW w:w="0" w:type="auto"/>
            <w:vAlign w:val="center"/>
          </w:tcPr>
          <w:p w14:paraId="69B31874" w14:textId="77777777" w:rsidR="00B66493" w:rsidRDefault="00FB509E" w:rsidP="00B66493">
            <w:pPr>
              <w:pStyle w:val="NormalTableText"/>
              <w:spacing w:after="20"/>
            </w:pPr>
            <w:r>
              <w:t xml:space="preserve">M16. </w:t>
            </w:r>
            <w:r w:rsidR="00B66493">
              <w:t>Pr</w:t>
            </w:r>
            <w:r w:rsidR="00B66493" w:rsidRPr="00970D59">
              <w:t>o</w:t>
            </w:r>
            <w:r w:rsidR="00B66493">
              <w:t>vide at least four r</w:t>
            </w:r>
            <w:r w:rsidR="00B66493" w:rsidRPr="00970D59">
              <w:t xml:space="preserve">egular </w:t>
            </w:r>
            <w:r w:rsidR="00B66493" w:rsidRPr="00970D59">
              <w:rPr>
                <w:b/>
                <w:bCs/>
              </w:rPr>
              <w:t>program</w:t>
            </w:r>
            <w:r w:rsidR="00B66493">
              <w:rPr>
                <w:b/>
                <w:bCs/>
              </w:rPr>
              <w:t>s</w:t>
            </w:r>
            <w:r w:rsidR="00B66493" w:rsidRPr="00970D59">
              <w:t xml:space="preserve"> of value to the membership.</w:t>
            </w:r>
            <w:r w:rsidR="00B66493">
              <w:br/>
              <w:t xml:space="preserve">For example, </w:t>
            </w:r>
            <w:r w:rsidR="00B66493" w:rsidRPr="00917534">
              <w:t xml:space="preserve">informational presentations at face-to-face meetings or via electronic means, </w:t>
            </w:r>
            <w:r w:rsidR="00B66493">
              <w:t>host STC webinars at one location, discussion lists (watercooler chats)</w:t>
            </w:r>
            <w:r w:rsidR="00B66493" w:rsidRPr="00917534">
              <w:t>, and publications</w:t>
            </w:r>
            <w:r w:rsidR="00B66493">
              <w:t>.</w:t>
            </w:r>
            <w:r w:rsidR="00B66493">
              <w:br/>
              <w:t>[</w:t>
            </w:r>
            <w:r w:rsidR="00B66493" w:rsidRPr="00680F60">
              <w:rPr>
                <w:rFonts w:ascii="Times New Roman" w:hAnsi="Times New Roman" w:cs="Times New Roman"/>
                <w:i/>
              </w:rPr>
              <w:t xml:space="preserve">Coordinate this item with </w:t>
            </w:r>
            <w:r w:rsidR="00B66493">
              <w:rPr>
                <w:rFonts w:ascii="Times New Roman" w:hAnsi="Times New Roman" w:cs="Times New Roman"/>
                <w:i/>
              </w:rPr>
              <w:t>other</w:t>
            </w:r>
            <w:r w:rsidR="00B66493" w:rsidRPr="00680F60">
              <w:rPr>
                <w:rFonts w:ascii="Times New Roman" w:hAnsi="Times New Roman" w:cs="Times New Roman"/>
                <w:i/>
              </w:rPr>
              <w:t xml:space="preserve"> items. Do not take credit for something you have already taken credit for</w:t>
            </w:r>
            <w:r w:rsidR="00B66493">
              <w:t>.]</w:t>
            </w:r>
            <w:r w:rsidR="00B66493" w:rsidRPr="00970D59">
              <w:t xml:space="preserve"> </w:t>
            </w:r>
          </w:p>
          <w:p w14:paraId="16BDFB53" w14:textId="77777777" w:rsidR="00C7716E" w:rsidRDefault="00C06B87" w:rsidP="00B66493">
            <w:pPr>
              <w:pStyle w:val="NormalTableText"/>
              <w:spacing w:after="20"/>
            </w:pPr>
            <w:r w:rsidRPr="00C06B87">
              <w:rPr>
                <w:b/>
                <w:i/>
              </w:rPr>
              <w:t>Note:</w:t>
            </w:r>
            <w:r w:rsidR="00C7716E">
              <w:t xml:space="preserve"> </w:t>
            </w:r>
            <w:r w:rsidRPr="00C06B87">
              <w:rPr>
                <w:i/>
              </w:rPr>
              <w:t>You will have opportunity to take credit for more programs in Excellence section E9-E11 and Distinction sections D2, ROC, and AV.</w:t>
            </w:r>
          </w:p>
          <w:p w14:paraId="115F692F" w14:textId="77777777" w:rsidR="00CD1D01" w:rsidRDefault="00CD1D01" w:rsidP="00B66493">
            <w:pPr>
              <w:pStyle w:val="NormalTableText"/>
              <w:spacing w:after="20"/>
            </w:pPr>
            <w:r w:rsidRPr="000D118F">
              <w:t>Show us: event notices for four of your programs.</w:t>
            </w:r>
          </w:p>
          <w:p w14:paraId="1452F53C" w14:textId="77777777" w:rsidR="008D5EB1" w:rsidRDefault="008D5EB1" w:rsidP="00B66493">
            <w:pPr>
              <w:pStyle w:val="NormalTableText"/>
              <w:spacing w:after="20"/>
            </w:pPr>
          </w:p>
          <w:p w14:paraId="4D96CB60" w14:textId="77777777" w:rsidR="008D5EB1" w:rsidRDefault="008D5EB1" w:rsidP="00B66493">
            <w:pPr>
              <w:pStyle w:val="NormalTableText"/>
              <w:spacing w:after="20"/>
              <w:rPr>
                <w:rStyle w:val="Hyperlink"/>
                <w:i/>
              </w:rPr>
            </w:pPr>
            <w:r>
              <w:rPr>
                <w:i/>
              </w:rPr>
              <w:t xml:space="preserve">All meetings are listed on our website: </w:t>
            </w:r>
            <w:hyperlink r:id="rId52" w:history="1">
              <w:r w:rsidRPr="008D5EB1">
                <w:rPr>
                  <w:rStyle w:val="Hyperlink"/>
                  <w:i/>
                </w:rPr>
                <w:t>http://stc-orlando.org/meetings/mtg.htm</w:t>
              </w:r>
            </w:hyperlink>
          </w:p>
          <w:p w14:paraId="2D04EDC7" w14:textId="77777777" w:rsidR="000D118F" w:rsidRDefault="000D118F" w:rsidP="00B66493">
            <w:pPr>
              <w:pStyle w:val="NormalTableText"/>
              <w:spacing w:after="20"/>
              <w:rPr>
                <w:i/>
              </w:rPr>
            </w:pPr>
            <w:r>
              <w:rPr>
                <w:i/>
              </w:rPr>
              <w:t xml:space="preserve">Four </w:t>
            </w:r>
            <w:r w:rsidR="00AA50A8">
              <w:rPr>
                <w:i/>
              </w:rPr>
              <w:t xml:space="preserve">meeting </w:t>
            </w:r>
            <w:r>
              <w:rPr>
                <w:i/>
              </w:rPr>
              <w:t>topics:</w:t>
            </w:r>
          </w:p>
          <w:p w14:paraId="3122C535" w14:textId="77777777" w:rsidR="000D118F" w:rsidRPr="008D5EB1" w:rsidRDefault="000D118F" w:rsidP="00B66493">
            <w:pPr>
              <w:pStyle w:val="NormalTableText"/>
              <w:spacing w:after="20"/>
              <w:rPr>
                <w:i/>
              </w:rPr>
            </w:pPr>
            <w:r>
              <w:rPr>
                <w:i/>
              </w:rPr>
              <w:t xml:space="preserve">1. </w:t>
            </w:r>
            <w:hyperlink r:id="rId53" w:history="1">
              <w:r w:rsidRPr="000D118F">
                <w:rPr>
                  <w:rStyle w:val="Hyperlink"/>
                  <w:i/>
                </w:rPr>
                <w:t>We’re All Teachers: The Technical Communicator as Instructional System Designer</w:t>
              </w:r>
            </w:hyperlink>
          </w:p>
          <w:p w14:paraId="1DF45AE5" w14:textId="77777777" w:rsidR="00E109BC" w:rsidRDefault="000D118F" w:rsidP="00B66493">
            <w:pPr>
              <w:pStyle w:val="NormalTableText"/>
              <w:spacing w:after="20"/>
            </w:pPr>
            <w:r>
              <w:t xml:space="preserve">2. </w:t>
            </w:r>
            <w:hyperlink r:id="rId54" w:history="1">
              <w:r w:rsidRPr="000D118F">
                <w:rPr>
                  <w:rStyle w:val="Hyperlink"/>
                </w:rPr>
                <w:t>150 Years of Career Advice</w:t>
              </w:r>
            </w:hyperlink>
          </w:p>
          <w:p w14:paraId="424FD876" w14:textId="77777777" w:rsidR="00E109BC" w:rsidRDefault="000D118F" w:rsidP="00B66493">
            <w:pPr>
              <w:pStyle w:val="NormalTableText"/>
              <w:spacing w:after="20"/>
            </w:pPr>
            <w:r>
              <w:t xml:space="preserve">3. </w:t>
            </w:r>
            <w:hyperlink r:id="rId55" w:history="1">
              <w:r w:rsidRPr="00C671CE">
                <w:rPr>
                  <w:rStyle w:val="Hyperlink"/>
                </w:rPr>
                <w:t>It Has to Be Usable to Be Useful</w:t>
              </w:r>
            </w:hyperlink>
          </w:p>
          <w:p w14:paraId="0C2FF578" w14:textId="77777777" w:rsidR="00E109BC" w:rsidRDefault="00C671CE" w:rsidP="00B66493">
            <w:pPr>
              <w:pStyle w:val="NormalTableText"/>
              <w:spacing w:after="20"/>
            </w:pPr>
            <w:r>
              <w:t xml:space="preserve">4. </w:t>
            </w:r>
            <w:hyperlink r:id="rId56" w:history="1">
              <w:r w:rsidRPr="00B90398">
                <w:rPr>
                  <w:rStyle w:val="Hyperlink"/>
                </w:rPr>
                <w:t>How to Write a Winning Proposal: Near Misses Only Count in Horseshoes and Nuclear War</w:t>
              </w:r>
            </w:hyperlink>
          </w:p>
        </w:tc>
      </w:tr>
    </w:tbl>
    <w:p w14:paraId="4AD3B063" w14:textId="77777777" w:rsidR="00B06AD4" w:rsidRDefault="00B06AD4" w:rsidP="003F2855">
      <w:pPr>
        <w:pStyle w:val="NormalWeb"/>
        <w:ind w:right="1170"/>
        <w:rPr>
          <w:rFonts w:cs="Arial"/>
        </w:rPr>
      </w:pPr>
      <w:bookmarkStart w:id="16" w:name="_SECTION_4:_Community"/>
      <w:bookmarkStart w:id="17" w:name="Section5"/>
      <w:bookmarkEnd w:id="16"/>
    </w:p>
    <w:tbl>
      <w:tblPr>
        <w:tblW w:w="10448" w:type="dxa"/>
        <w:tblCellSpacing w:w="0" w:type="dxa"/>
        <w:tblInd w:w="-8" w:type="dxa"/>
        <w:tblCellMar>
          <w:left w:w="0" w:type="dxa"/>
          <w:right w:w="0" w:type="dxa"/>
        </w:tblCellMar>
        <w:tblLook w:val="0000" w:firstRow="0" w:lastRow="0" w:firstColumn="0" w:lastColumn="0" w:noHBand="0" w:noVBand="0"/>
      </w:tblPr>
      <w:tblGrid>
        <w:gridCol w:w="1522"/>
        <w:gridCol w:w="8771"/>
        <w:gridCol w:w="155"/>
      </w:tblGrid>
      <w:tr w:rsidR="001C46F8" w:rsidRPr="000873E1" w14:paraId="7BB755BD" w14:textId="77777777" w:rsidTr="001C46F8">
        <w:trPr>
          <w:tblCellSpacing w:w="0" w:type="dxa"/>
        </w:trPr>
        <w:tc>
          <w:tcPr>
            <w:tcW w:w="10448" w:type="dxa"/>
            <w:gridSpan w:val="3"/>
            <w:vAlign w:val="center"/>
          </w:tcPr>
          <w:p w14:paraId="3622A8B9" w14:textId="77777777" w:rsidR="008F25C4" w:rsidRDefault="001C46F8" w:rsidP="008F25C4">
            <w:pPr>
              <w:pStyle w:val="Heading2"/>
              <w:rPr>
                <w:rFonts w:eastAsiaTheme="majorEastAsia" w:cstheme="majorBidi"/>
                <w:i/>
                <w:iCs/>
                <w:color w:val="4F81BD" w:themeColor="accent1"/>
              </w:rPr>
            </w:pPr>
            <w:r>
              <w:lastRenderedPageBreak/>
              <w:t>SECTION 4: Community of Excellence Activities</w:t>
            </w:r>
          </w:p>
          <w:p w14:paraId="6AAF841E" w14:textId="77777777" w:rsidR="001C46F8" w:rsidRDefault="007A0AB8" w:rsidP="0004574A">
            <w:pPr>
              <w:pStyle w:val="NormalWeb"/>
              <w:ind w:right="1170"/>
              <w:rPr>
                <w:rFonts w:cs="Arial"/>
              </w:rPr>
            </w:pPr>
            <w:r>
              <w:rPr>
                <w:noProof/>
              </w:rPr>
              <w:drawing>
                <wp:inline distT="0" distB="0" distL="0" distR="0" wp14:anchorId="2EAEF207" wp14:editId="0887D0D6">
                  <wp:extent cx="1432560" cy="193040"/>
                  <wp:effectExtent l="19050" t="0" r="0" b="0"/>
                  <wp:docPr id="17" name="img68" descr="Back to Form 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 descr="Back to Form Top"/>
                          <pic:cNvPicPr>
                            <a:picLocks noChangeAspect="1" noChangeArrowheads="1"/>
                          </pic:cNvPicPr>
                        </pic:nvPicPr>
                        <pic:blipFill>
                          <a:blip r:embed="rId23" cstate="print"/>
                          <a:srcRect/>
                          <a:stretch>
                            <a:fillRect/>
                          </a:stretch>
                        </pic:blipFill>
                        <pic:spPr bwMode="auto">
                          <a:xfrm>
                            <a:off x="0" y="0"/>
                            <a:ext cx="1432560" cy="193040"/>
                          </a:xfrm>
                          <a:prstGeom prst="rect">
                            <a:avLst/>
                          </a:prstGeom>
                          <a:noFill/>
                          <a:ln w="9525">
                            <a:noFill/>
                            <a:miter lim="800000"/>
                            <a:headEnd/>
                            <a:tailEnd/>
                          </a:ln>
                        </pic:spPr>
                      </pic:pic>
                    </a:graphicData>
                  </a:graphic>
                </wp:inline>
              </w:drawing>
            </w:r>
          </w:p>
          <w:p w14:paraId="6A6C549A" w14:textId="77777777" w:rsidR="001C46F8" w:rsidRDefault="001C46F8" w:rsidP="0004574A">
            <w:pPr>
              <w:pStyle w:val="NormalWeb"/>
              <w:ind w:right="270"/>
              <w:rPr>
                <w:rFonts w:cs="Arial"/>
              </w:rPr>
            </w:pPr>
            <w:r>
              <w:rPr>
                <w:rFonts w:cs="Arial"/>
              </w:rPr>
              <w:t xml:space="preserve">A chapter applying for a Community of Excellence award must complete Sections 1, 2, 3, </w:t>
            </w:r>
            <w:r w:rsidR="00CF6A4A">
              <w:rPr>
                <w:rFonts w:cs="Arial"/>
              </w:rPr>
              <w:t>and 4</w:t>
            </w:r>
            <w:r>
              <w:rPr>
                <w:rFonts w:cs="Arial"/>
              </w:rPr>
              <w:t xml:space="preserve">. </w:t>
            </w:r>
            <w:r>
              <w:rPr>
                <w:rFonts w:cs="Arial"/>
              </w:rPr>
              <w:br/>
              <w:t xml:space="preserve">Do not take credit for activities that are in progress but will not be complete by </w:t>
            </w:r>
            <w:r w:rsidR="00DA2912">
              <w:rPr>
                <w:rFonts w:cs="Arial"/>
              </w:rPr>
              <w:t xml:space="preserve">31 </w:t>
            </w:r>
            <w:r>
              <w:rPr>
                <w:rFonts w:cs="Arial"/>
              </w:rPr>
              <w:t>December</w:t>
            </w:r>
            <w:r w:rsidR="006F6D13">
              <w:rPr>
                <w:rFonts w:cs="Arial"/>
              </w:rPr>
              <w:t xml:space="preserve"> </w:t>
            </w:r>
            <w:r w:rsidR="00D748B7">
              <w:rPr>
                <w:rFonts w:cs="Arial"/>
              </w:rPr>
              <w:t>2014</w:t>
            </w:r>
            <w:r>
              <w:rPr>
                <w:rFonts w:cs="Arial"/>
              </w:rPr>
              <w:t>.</w:t>
            </w:r>
          </w:p>
          <w:p w14:paraId="58F692C0" w14:textId="77777777" w:rsidR="001C46F8" w:rsidRDefault="001C46F8" w:rsidP="0004574A">
            <w:pPr>
              <w:pStyle w:val="NormalWeb"/>
              <w:ind w:right="360"/>
              <w:rPr>
                <w:rFonts w:cs="Arial"/>
                <w:i/>
                <w:iCs/>
              </w:rPr>
            </w:pPr>
            <w:r>
              <w:rPr>
                <w:rFonts w:cs="Arial"/>
                <w:i/>
                <w:iCs/>
              </w:rPr>
              <w:t>If you check</w:t>
            </w:r>
            <w:r w:rsidR="007368D2">
              <w:rPr>
                <w:rFonts w:cs="Arial"/>
                <w:i/>
                <w:iCs/>
              </w:rPr>
              <w:t xml:space="preserve"> all activities in this section</w:t>
            </w:r>
            <w:r>
              <w:rPr>
                <w:rFonts w:cs="Arial"/>
                <w:i/>
                <w:iCs/>
              </w:rPr>
              <w:t xml:space="preserve">, </w:t>
            </w:r>
            <w:r w:rsidR="00C371C6">
              <w:rPr>
                <w:rFonts w:cs="Arial"/>
                <w:i/>
                <w:iCs/>
              </w:rPr>
              <w:t xml:space="preserve">and you provide appropriate supporting materials, </w:t>
            </w:r>
            <w:r>
              <w:rPr>
                <w:rFonts w:cs="Arial"/>
                <w:i/>
                <w:iCs/>
              </w:rPr>
              <w:t>your community is eligible for a Community of Excellence award!</w:t>
            </w:r>
          </w:p>
          <w:p w14:paraId="0668C4CB" w14:textId="77777777" w:rsidR="001C46F8" w:rsidRDefault="001C46F8" w:rsidP="0004574A">
            <w:pPr>
              <w:pStyle w:val="NormalWeb"/>
              <w:ind w:right="360"/>
              <w:rPr>
                <w:rFonts w:cs="Arial"/>
                <w:i/>
              </w:rPr>
            </w:pPr>
            <w:r>
              <w:rPr>
                <w:rFonts w:cs="Arial"/>
                <w:b/>
                <w:iCs/>
              </w:rPr>
              <w:t>Substitutions</w:t>
            </w:r>
            <w:r w:rsidRPr="004C5980">
              <w:rPr>
                <w:rFonts w:cs="Arial"/>
                <w:b/>
                <w:iCs/>
              </w:rPr>
              <w:t>:</w:t>
            </w:r>
            <w:r w:rsidRPr="004C5980">
              <w:rPr>
                <w:rFonts w:cs="Arial"/>
                <w:i/>
                <w:iCs/>
              </w:rPr>
              <w:t xml:space="preserve"> </w:t>
            </w:r>
            <w:r w:rsidRPr="004C5980">
              <w:rPr>
                <w:rFonts w:cs="Arial"/>
                <w:i/>
              </w:rPr>
              <w:t>You may substitute activities</w:t>
            </w:r>
            <w:r>
              <w:rPr>
                <w:rFonts w:cs="Arial"/>
                <w:i/>
              </w:rPr>
              <w:t xml:space="preserve"> for some items. See</w:t>
            </w:r>
            <w:r w:rsidR="00546201">
              <w:rPr>
                <w:rFonts w:cs="Arial"/>
                <w:i/>
              </w:rPr>
              <w:t xml:space="preserve"> the guidelines on page </w:t>
            </w:r>
            <w:r w:rsidR="00D56949">
              <w:rPr>
                <w:rFonts w:cs="Arial"/>
                <w:i/>
              </w:rPr>
              <w:fldChar w:fldCharType="begin"/>
            </w:r>
            <w:r w:rsidR="00546201">
              <w:rPr>
                <w:rFonts w:cs="Arial"/>
                <w:i/>
              </w:rPr>
              <w:instrText xml:space="preserve"> PAGEREF _Ref394999782 \h </w:instrText>
            </w:r>
            <w:r w:rsidR="00D56949">
              <w:rPr>
                <w:rFonts w:cs="Arial"/>
                <w:i/>
              </w:rPr>
            </w:r>
            <w:r w:rsidR="00D56949">
              <w:rPr>
                <w:rFonts w:cs="Arial"/>
                <w:i/>
              </w:rPr>
              <w:fldChar w:fldCharType="separate"/>
            </w:r>
            <w:r w:rsidR="007A0AB8">
              <w:rPr>
                <w:rFonts w:cs="Arial"/>
                <w:i/>
                <w:noProof/>
              </w:rPr>
              <w:t>3</w:t>
            </w:r>
            <w:r w:rsidR="00D56949">
              <w:rPr>
                <w:rFonts w:cs="Arial"/>
                <w:i/>
              </w:rPr>
              <w:fldChar w:fldCharType="end"/>
            </w:r>
            <w:r w:rsidR="007368D2">
              <w:rPr>
                <w:rFonts w:cs="Arial"/>
                <w:i/>
              </w:rPr>
              <w:t>.</w:t>
            </w:r>
            <w:r w:rsidRPr="004C5980">
              <w:rPr>
                <w:rFonts w:cs="Arial"/>
                <w:i/>
              </w:rPr>
              <w:t xml:space="preserve"> </w:t>
            </w:r>
            <w:r>
              <w:rPr>
                <w:rFonts w:cs="Arial"/>
                <w:i/>
              </w:rPr>
              <w:t>Items that are not allowed substitutions are marked as such.</w:t>
            </w:r>
            <w:r w:rsidR="00FE7D29">
              <w:rPr>
                <w:rFonts w:cs="Arial"/>
                <w:i/>
              </w:rPr>
              <w:t xml:space="preserve"> </w:t>
            </w:r>
          </w:p>
          <w:p w14:paraId="7C524894" w14:textId="77777777" w:rsidR="001C46F8" w:rsidRPr="001C46F8" w:rsidRDefault="001C46F8" w:rsidP="00546201">
            <w:pPr>
              <w:pStyle w:val="NormalWeb"/>
              <w:spacing w:after="480" w:afterAutospacing="0"/>
              <w:ind w:right="86"/>
              <w:rPr>
                <w:rFonts w:cs="Arial"/>
                <w:bCs/>
                <w:szCs w:val="22"/>
              </w:rPr>
            </w:pPr>
          </w:p>
        </w:tc>
      </w:tr>
      <w:bookmarkEnd w:id="17"/>
      <w:tr w:rsidR="001F24E3" w14:paraId="6D7198B4" w14:textId="77777777" w:rsidTr="006E066C">
        <w:tblPrEx>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PrEx>
        <w:trPr>
          <w:gridAfter w:val="1"/>
          <w:wAfter w:w="155" w:type="dxa"/>
          <w:tblHeader/>
          <w:tblCellSpacing w:w="15" w:type="dxa"/>
        </w:trPr>
        <w:tc>
          <w:tcPr>
            <w:tcW w:w="1522" w:type="dxa"/>
            <w:shd w:val="clear" w:color="auto" w:fill="auto"/>
            <w:vAlign w:val="center"/>
          </w:tcPr>
          <w:p w14:paraId="43613D27" w14:textId="77777777" w:rsidR="001F24E3" w:rsidRDefault="001F24E3" w:rsidP="0004574A">
            <w:pPr>
              <w:spacing w:before="0" w:after="0"/>
              <w:jc w:val="center"/>
              <w:rPr>
                <w:rFonts w:cs="Arial"/>
                <w:b/>
                <w:bCs/>
              </w:rPr>
            </w:pPr>
            <w:r>
              <w:rPr>
                <w:rFonts w:cs="Arial"/>
                <w:b/>
                <w:bCs/>
              </w:rPr>
              <w:t>For Excellence Item</w:t>
            </w:r>
          </w:p>
        </w:tc>
        <w:tc>
          <w:tcPr>
            <w:tcW w:w="0" w:type="auto"/>
            <w:shd w:val="clear" w:color="auto" w:fill="auto"/>
            <w:vAlign w:val="center"/>
          </w:tcPr>
          <w:p w14:paraId="0473E700" w14:textId="77777777" w:rsidR="001F24E3" w:rsidRDefault="006E066C" w:rsidP="0004574A">
            <w:pPr>
              <w:tabs>
                <w:tab w:val="right" w:pos="8413"/>
              </w:tabs>
              <w:spacing w:before="0" w:after="0"/>
              <w:rPr>
                <w:rFonts w:cs="Arial"/>
                <w:b/>
                <w:bCs/>
              </w:rPr>
            </w:pPr>
            <w:r>
              <w:rPr>
                <w:b/>
                <w:sz w:val="24"/>
              </w:rPr>
              <w:t xml:space="preserve">(Optional) </w:t>
            </w:r>
            <w:r w:rsidR="001F24E3">
              <w:rPr>
                <w:b/>
                <w:sz w:val="24"/>
              </w:rPr>
              <w:t xml:space="preserve">1 for 1 </w:t>
            </w:r>
            <w:r w:rsidR="001F24E3" w:rsidRPr="00BB1821">
              <w:rPr>
                <w:b/>
                <w:sz w:val="24"/>
              </w:rPr>
              <w:t xml:space="preserve">Innovative Activities </w:t>
            </w:r>
            <w:r w:rsidR="001F24E3" w:rsidRPr="00DB3C27">
              <w:rPr>
                <w:b/>
                <w:szCs w:val="22"/>
              </w:rPr>
              <w:t>(</w:t>
            </w:r>
            <w:r w:rsidR="001F24E3" w:rsidRPr="00686162">
              <w:rPr>
                <w:b/>
                <w:szCs w:val="22"/>
              </w:rPr>
              <w:t>request</w:t>
            </w:r>
            <w:r w:rsidR="001F24E3">
              <w:rPr>
                <w:b/>
                <w:szCs w:val="22"/>
              </w:rPr>
              <w:t xml:space="preserve"> a decision from the CAAEC at </w:t>
            </w:r>
            <w:hyperlink r:id="rId57" w:history="1">
              <w:r w:rsidR="001F24E3" w:rsidRPr="00136E93">
                <w:rPr>
                  <w:rStyle w:val="Hyperlink"/>
                  <w:b/>
                  <w:szCs w:val="22"/>
                </w:rPr>
                <w:t>stc.caa@gmail.com</w:t>
              </w:r>
            </w:hyperlink>
            <w:r w:rsidR="001F24E3">
              <w:rPr>
                <w:b/>
                <w:szCs w:val="22"/>
              </w:rPr>
              <w:t xml:space="preserve"> at least one week </w:t>
            </w:r>
            <w:r w:rsidR="001F24E3" w:rsidRPr="00A74174">
              <w:rPr>
                <w:b/>
                <w:i/>
                <w:szCs w:val="22"/>
              </w:rPr>
              <w:t>before</w:t>
            </w:r>
            <w:r w:rsidR="001F24E3">
              <w:rPr>
                <w:b/>
                <w:szCs w:val="22"/>
              </w:rPr>
              <w:t xml:space="preserve"> submitting your application)</w:t>
            </w:r>
            <w:r w:rsidR="001F24E3" w:rsidRPr="00DB3C27">
              <w:rPr>
                <w:szCs w:val="22"/>
              </w:rPr>
              <w:t xml:space="preserve"> </w:t>
            </w:r>
          </w:p>
        </w:tc>
      </w:tr>
      <w:tr w:rsidR="001F24E3" w14:paraId="15D1643E" w14:textId="77777777" w:rsidTr="006E066C">
        <w:tblPrEx>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PrEx>
        <w:trPr>
          <w:gridAfter w:val="1"/>
          <w:wAfter w:w="155" w:type="dxa"/>
          <w:tblHeader/>
          <w:tblCellSpacing w:w="15" w:type="dxa"/>
        </w:trPr>
        <w:tc>
          <w:tcPr>
            <w:tcW w:w="1522" w:type="dxa"/>
            <w:shd w:val="clear" w:color="auto" w:fill="auto"/>
            <w:vAlign w:val="center"/>
          </w:tcPr>
          <w:p w14:paraId="39FC29F3" w14:textId="77777777" w:rsidR="001F24E3" w:rsidRDefault="001F24E3" w:rsidP="0004574A">
            <w:pPr>
              <w:spacing w:before="0" w:after="0"/>
              <w:jc w:val="center"/>
              <w:rPr>
                <w:rFonts w:cs="Arial"/>
                <w:b/>
                <w:bCs/>
              </w:rPr>
            </w:pPr>
          </w:p>
        </w:tc>
        <w:tc>
          <w:tcPr>
            <w:tcW w:w="0" w:type="auto"/>
            <w:shd w:val="clear" w:color="auto" w:fill="auto"/>
            <w:vAlign w:val="center"/>
          </w:tcPr>
          <w:p w14:paraId="19E23329" w14:textId="77777777" w:rsidR="001F24E3" w:rsidRDefault="001F24E3" w:rsidP="0004574A">
            <w:pPr>
              <w:tabs>
                <w:tab w:val="right" w:pos="8413"/>
              </w:tabs>
              <w:spacing w:before="0" w:after="0"/>
              <w:rPr>
                <w:rFonts w:cs="Arial"/>
                <w:b/>
                <w:bCs/>
              </w:rPr>
            </w:pPr>
          </w:p>
        </w:tc>
      </w:tr>
    </w:tbl>
    <w:p w14:paraId="1CFF68C8" w14:textId="77777777" w:rsidR="00DA2912" w:rsidRDefault="00DA2912" w:rsidP="00DA2912">
      <w:pPr>
        <w:rPr>
          <w:bCs/>
        </w:rPr>
      </w:pPr>
      <w:r w:rsidRPr="001C46F8">
        <w:rPr>
          <w:bCs/>
          <w:highlight w:val="yellow"/>
        </w:rPr>
        <w:t>Required:</w:t>
      </w:r>
      <w:r>
        <w:rPr>
          <w:bCs/>
        </w:rPr>
        <w:t xml:space="preserve"> </w:t>
      </w:r>
      <w:r w:rsidRPr="006C1F93">
        <w:rPr>
          <w:bCs/>
        </w:rPr>
        <w:t xml:space="preserve">A community must </w:t>
      </w:r>
      <w:r w:rsidRPr="006C1F93">
        <w:rPr>
          <w:b/>
          <w:bCs/>
        </w:rPr>
        <w:t>check off all of the items</w:t>
      </w:r>
      <w:r w:rsidRPr="006C1F93">
        <w:rPr>
          <w:bCs/>
        </w:rPr>
        <w:t xml:space="preserve"> on this checklist or </w:t>
      </w:r>
      <w:r w:rsidRPr="006C1F93">
        <w:rPr>
          <w:b/>
          <w:bCs/>
        </w:rPr>
        <w:t>provide appropriate substitutions</w:t>
      </w:r>
      <w:r w:rsidRPr="006C1F93">
        <w:rPr>
          <w:bCs/>
        </w:rPr>
        <w:t xml:space="preserve"> to receive any achievement award. </w:t>
      </w:r>
    </w:p>
    <w:p w14:paraId="0D63745C" w14:textId="77777777" w:rsidR="00E41E2C" w:rsidRDefault="00DA2912" w:rsidP="00DA2912">
      <w:pPr>
        <w:pStyle w:val="NormalWeb"/>
        <w:spacing w:before="240" w:beforeAutospacing="0" w:after="240" w:afterAutospacing="0"/>
        <w:rPr>
          <w:rFonts w:cs="Arial"/>
          <w:bCs/>
          <w:szCs w:val="22"/>
        </w:rPr>
      </w:pPr>
      <w:r w:rsidRPr="001C46F8">
        <w:rPr>
          <w:rFonts w:cs="Arial"/>
          <w:bCs/>
          <w:szCs w:val="22"/>
          <w:highlight w:val="yellow"/>
        </w:rPr>
        <w:t>Required:</w:t>
      </w:r>
      <w:r>
        <w:rPr>
          <w:rFonts w:cs="Arial"/>
          <w:bCs/>
          <w:szCs w:val="22"/>
        </w:rPr>
        <w:t xml:space="preserve"> </w:t>
      </w:r>
      <w:r w:rsidR="00BB2A19">
        <w:rPr>
          <w:rFonts w:cs="Arial"/>
          <w:bCs/>
          <w:szCs w:val="22"/>
        </w:rPr>
        <w:t>A community must</w:t>
      </w:r>
      <w:r w:rsidRPr="00A03A60">
        <w:rPr>
          <w:rFonts w:cs="Arial"/>
          <w:bCs/>
          <w:szCs w:val="22"/>
        </w:rPr>
        <w:t xml:space="preserve"> include </w:t>
      </w:r>
      <w:r w:rsidRPr="00A03A60">
        <w:rPr>
          <w:rFonts w:cs="Arial"/>
          <w:b/>
          <w:bCs/>
          <w:szCs w:val="22"/>
        </w:rPr>
        <w:t>supporting materials</w:t>
      </w:r>
      <w:r w:rsidRPr="00A03A60">
        <w:rPr>
          <w:rFonts w:cs="Arial"/>
          <w:bCs/>
          <w:szCs w:val="22"/>
        </w:rPr>
        <w:t xml:space="preserve"> </w:t>
      </w:r>
      <w:r>
        <w:rPr>
          <w:rFonts w:cs="Arial"/>
          <w:bCs/>
          <w:szCs w:val="22"/>
        </w:rPr>
        <w:t xml:space="preserve">and </w:t>
      </w:r>
      <w:r w:rsidRPr="00A03A60">
        <w:rPr>
          <w:rFonts w:cs="Arial"/>
          <w:bCs/>
          <w:szCs w:val="22"/>
        </w:rPr>
        <w:t xml:space="preserve">provide links to your files from the </w:t>
      </w:r>
      <w:r w:rsidRPr="00A03A60">
        <w:rPr>
          <w:rFonts w:cs="Arial"/>
          <w:b/>
          <w:bCs/>
          <w:szCs w:val="22"/>
        </w:rPr>
        <w:t>criteria cells</w:t>
      </w:r>
      <w:r>
        <w:rPr>
          <w:rFonts w:cs="Arial"/>
          <w:bCs/>
          <w:szCs w:val="22"/>
        </w:rPr>
        <w:t>, or write a description in the cells if appropriate (no more than 100 words)</w:t>
      </w:r>
      <w:r w:rsidRPr="00A03A60">
        <w:rPr>
          <w:rFonts w:cs="Arial"/>
          <w:bCs/>
          <w:szCs w:val="22"/>
        </w:rPr>
        <w:t>.</w:t>
      </w:r>
      <w:r>
        <w:rPr>
          <w:rFonts w:cs="Arial"/>
          <w:bCs/>
          <w:szCs w:val="22"/>
        </w:rPr>
        <w:t xml:space="preserve"> See page </w:t>
      </w:r>
      <w:r w:rsidR="00D56949">
        <w:rPr>
          <w:rFonts w:cs="Arial"/>
          <w:bCs/>
          <w:szCs w:val="22"/>
        </w:rPr>
        <w:fldChar w:fldCharType="begin"/>
      </w:r>
      <w:r>
        <w:rPr>
          <w:rFonts w:cs="Arial"/>
          <w:bCs/>
          <w:szCs w:val="22"/>
        </w:rPr>
        <w:instrText xml:space="preserve"> PAGEREF _Ref394996934 \h </w:instrText>
      </w:r>
      <w:r w:rsidR="00D56949">
        <w:rPr>
          <w:rFonts w:cs="Arial"/>
          <w:bCs/>
          <w:szCs w:val="22"/>
        </w:rPr>
      </w:r>
      <w:r w:rsidR="00D56949">
        <w:rPr>
          <w:rFonts w:cs="Arial"/>
          <w:bCs/>
          <w:szCs w:val="22"/>
        </w:rPr>
        <w:fldChar w:fldCharType="separate"/>
      </w:r>
      <w:r>
        <w:rPr>
          <w:rFonts w:cs="Arial"/>
          <w:bCs/>
          <w:noProof/>
          <w:szCs w:val="22"/>
        </w:rPr>
        <w:t>4</w:t>
      </w:r>
      <w:r w:rsidR="00D56949">
        <w:rPr>
          <w:rFonts w:cs="Arial"/>
          <w:bCs/>
          <w:szCs w:val="22"/>
        </w:rPr>
        <w:fldChar w:fldCharType="end"/>
      </w:r>
      <w:r>
        <w:rPr>
          <w:rFonts w:cs="Arial"/>
          <w:bCs/>
          <w:szCs w:val="22"/>
        </w:rPr>
        <w:t>.</w:t>
      </w:r>
    </w:p>
    <w:p w14:paraId="3B73ADA3" w14:textId="77777777" w:rsidR="00DA2912" w:rsidRDefault="00DA2912" w:rsidP="00DA2912">
      <w:pPr>
        <w:pStyle w:val="NormalWeb"/>
        <w:spacing w:before="240" w:beforeAutospacing="0" w:after="240" w:afterAutospacing="0"/>
        <w:rPr>
          <w:rFonts w:cs="Arial"/>
          <w:bCs/>
          <w:szCs w:val="22"/>
        </w:rPr>
      </w:pPr>
    </w:p>
    <w:tbl>
      <w:tblPr>
        <w:tblW w:w="1044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567"/>
        <w:gridCol w:w="8873"/>
      </w:tblGrid>
      <w:tr w:rsidR="00AC2D28" w14:paraId="6B62528F" w14:textId="77777777" w:rsidTr="00F00D00">
        <w:trPr>
          <w:tblHeader/>
          <w:tblCellSpacing w:w="15" w:type="dxa"/>
        </w:trPr>
        <w:tc>
          <w:tcPr>
            <w:tcW w:w="1522" w:type="dxa"/>
            <w:vAlign w:val="center"/>
          </w:tcPr>
          <w:p w14:paraId="5FD9133D" w14:textId="77777777" w:rsidR="00AC2D28" w:rsidRPr="00AC2D28" w:rsidRDefault="00AC2D28" w:rsidP="004C4C5C">
            <w:pPr>
              <w:keepNext/>
              <w:spacing w:before="0" w:after="0"/>
              <w:jc w:val="center"/>
              <w:rPr>
                <w:rFonts w:cs="Arial"/>
              </w:rPr>
            </w:pPr>
            <w:r>
              <w:rPr>
                <w:rFonts w:cs="Arial"/>
                <w:b/>
                <w:bCs/>
              </w:rPr>
              <w:lastRenderedPageBreak/>
              <w:t>Completed?</w:t>
            </w:r>
          </w:p>
        </w:tc>
        <w:tc>
          <w:tcPr>
            <w:tcW w:w="0" w:type="auto"/>
            <w:vAlign w:val="center"/>
          </w:tcPr>
          <w:p w14:paraId="25C400E0" w14:textId="77777777" w:rsidR="00AC2D28" w:rsidRPr="00AC2D28" w:rsidRDefault="006D14EE" w:rsidP="00135753">
            <w:pPr>
              <w:tabs>
                <w:tab w:val="right" w:pos="8413"/>
              </w:tabs>
              <w:spacing w:before="0" w:after="0"/>
              <w:rPr>
                <w:rFonts w:cs="Arial"/>
              </w:rPr>
            </w:pPr>
            <w:r>
              <w:rPr>
                <w:rFonts w:cs="Arial"/>
                <w:b/>
                <w:bCs/>
              </w:rPr>
              <w:t xml:space="preserve">Excellence </w:t>
            </w:r>
            <w:r w:rsidR="00AC2D28">
              <w:rPr>
                <w:rFonts w:cs="Arial"/>
                <w:b/>
                <w:bCs/>
              </w:rPr>
              <w:t xml:space="preserve">Activity (Section </w:t>
            </w:r>
            <w:r w:rsidR="00F54F42">
              <w:rPr>
                <w:rFonts w:cs="Arial"/>
                <w:b/>
                <w:bCs/>
              </w:rPr>
              <w:t>4</w:t>
            </w:r>
            <w:r>
              <w:rPr>
                <w:rFonts w:cs="Arial"/>
                <w:b/>
                <w:bCs/>
              </w:rPr>
              <w:t xml:space="preserve"> for </w:t>
            </w:r>
            <w:r w:rsidRPr="008D1D7E">
              <w:rPr>
                <w:rFonts w:cs="Arial"/>
                <w:b/>
                <w:bCs/>
                <w:color w:val="0000FF"/>
              </w:rPr>
              <w:t>Geographic</w:t>
            </w:r>
            <w:r>
              <w:rPr>
                <w:rFonts w:cs="Arial"/>
                <w:b/>
                <w:bCs/>
              </w:rPr>
              <w:t xml:space="preserve"> Communities</w:t>
            </w:r>
            <w:r w:rsidR="00AC2D28">
              <w:rPr>
                <w:rFonts w:cs="Arial"/>
                <w:b/>
                <w:bCs/>
              </w:rPr>
              <w:t>)</w:t>
            </w:r>
            <w:r w:rsidR="008D1D7E">
              <w:rPr>
                <w:rFonts w:cs="Arial"/>
              </w:rPr>
              <w:t xml:space="preserve"> </w:t>
            </w:r>
            <w:r w:rsidR="008D1D7E">
              <w:rPr>
                <w:rFonts w:cs="Arial"/>
              </w:rPr>
              <w:tab/>
            </w:r>
            <w:r w:rsidR="008D1D7E">
              <w:rPr>
                <w:rFonts w:ascii="Arial Black" w:hAnsi="Arial Black" w:cs="Arial"/>
                <w:color w:val="008080"/>
              </w:rPr>
              <w:t>E</w:t>
            </w:r>
          </w:p>
        </w:tc>
      </w:tr>
      <w:tr w:rsidR="00F00D00" w14:paraId="27CD401B" w14:textId="77777777" w:rsidTr="00F00D00">
        <w:trPr>
          <w:tblCellSpacing w:w="15" w:type="dxa"/>
        </w:trPr>
        <w:tc>
          <w:tcPr>
            <w:tcW w:w="10380" w:type="dxa"/>
            <w:gridSpan w:val="2"/>
            <w:vAlign w:val="center"/>
          </w:tcPr>
          <w:p w14:paraId="36063934" w14:textId="77777777" w:rsidR="00F00D00" w:rsidRPr="001258CD" w:rsidRDefault="00F00D00" w:rsidP="004C4C5C">
            <w:pPr>
              <w:pStyle w:val="NormalTableText"/>
              <w:keepNext/>
              <w:rPr>
                <w:rStyle w:val="Strong"/>
              </w:rPr>
            </w:pPr>
            <w:r w:rsidRPr="001258CD">
              <w:rPr>
                <w:rStyle w:val="Strong"/>
              </w:rPr>
              <w:t>Communications</w:t>
            </w:r>
          </w:p>
        </w:tc>
      </w:tr>
      <w:tr w:rsidR="00AC2D28" w14:paraId="0CA0E917" w14:textId="77777777" w:rsidTr="004C4C5C">
        <w:trPr>
          <w:cantSplit/>
          <w:trHeight w:val="958"/>
          <w:tblCellSpacing w:w="15" w:type="dxa"/>
        </w:trPr>
        <w:tc>
          <w:tcPr>
            <w:tcW w:w="1522" w:type="dxa"/>
            <w:vAlign w:val="center"/>
          </w:tcPr>
          <w:p w14:paraId="082118D7" w14:textId="77777777" w:rsidR="00AC2D28" w:rsidRPr="00AC2D28" w:rsidRDefault="002F1CBB" w:rsidP="00201AD2">
            <w:pPr>
              <w:pStyle w:val="NormalTableText"/>
              <w:jc w:val="center"/>
            </w:pPr>
            <w:r>
              <w:t>Yes</w:t>
            </w:r>
          </w:p>
        </w:tc>
        <w:tc>
          <w:tcPr>
            <w:tcW w:w="0" w:type="auto"/>
            <w:vAlign w:val="center"/>
          </w:tcPr>
          <w:p w14:paraId="78C29917" w14:textId="77777777" w:rsidR="00AC2D28" w:rsidRDefault="00CF780E" w:rsidP="004C4C5C">
            <w:pPr>
              <w:pStyle w:val="NormalTableText"/>
              <w:keepNext/>
            </w:pPr>
            <w:r>
              <w:t>E</w:t>
            </w:r>
            <w:r w:rsidR="00AC2D28" w:rsidRPr="00AC2D28">
              <w:t xml:space="preserve">1. </w:t>
            </w:r>
            <w:r w:rsidR="0071186F">
              <w:rPr>
                <w:sz w:val="20"/>
                <w:szCs w:val="20"/>
              </w:rPr>
              <w:tab/>
            </w:r>
            <w:r w:rsidR="00AC2D28" w:rsidRPr="00AC2D28">
              <w:t xml:space="preserve">Publish information about </w:t>
            </w:r>
            <w:r w:rsidR="00AC2D28" w:rsidRPr="00AC2D28">
              <w:rPr>
                <w:b/>
                <w:bCs/>
              </w:rPr>
              <w:t>demographics and issues</w:t>
            </w:r>
            <w:r w:rsidR="00AC2D28" w:rsidRPr="00AC2D28">
              <w:t xml:space="preserve"> of local interest, based on a membership </w:t>
            </w:r>
            <w:r w:rsidR="00AC2D28" w:rsidRPr="00AC2D28">
              <w:rPr>
                <w:b/>
                <w:bCs/>
              </w:rPr>
              <w:t>survey</w:t>
            </w:r>
            <w:r w:rsidR="00AC2D28" w:rsidRPr="00AC2D28">
              <w:t xml:space="preserve"> or other research </w:t>
            </w:r>
            <w:r w:rsidR="008F25C4" w:rsidRPr="008F25C4">
              <w:rPr>
                <w:i/>
              </w:rPr>
              <w:t>done within the last two years</w:t>
            </w:r>
            <w:r w:rsidR="00AC2D28" w:rsidRPr="00AC2D28">
              <w:t xml:space="preserve">. </w:t>
            </w:r>
            <w:r w:rsidR="00700596">
              <w:t xml:space="preserve">If the information was published in </w:t>
            </w:r>
            <w:r w:rsidR="00637F9D">
              <w:t>201</w:t>
            </w:r>
            <w:r w:rsidR="00C62FA3">
              <w:t>3</w:t>
            </w:r>
            <w:r w:rsidR="00700596">
              <w:t xml:space="preserve">, a link to the report should </w:t>
            </w:r>
            <w:r w:rsidR="00F2055D">
              <w:t>display</w:t>
            </w:r>
            <w:r w:rsidR="00700596">
              <w:t xml:space="preserve"> throughout </w:t>
            </w:r>
            <w:r w:rsidR="00637F9D">
              <w:t>201</w:t>
            </w:r>
            <w:r w:rsidR="00C62FA3">
              <w:t>4</w:t>
            </w:r>
            <w:r w:rsidR="00637F9D">
              <w:t xml:space="preserve"> </w:t>
            </w:r>
            <w:r w:rsidR="00700596">
              <w:t xml:space="preserve">on the community </w:t>
            </w:r>
            <w:r w:rsidR="00AA7E88">
              <w:t>website</w:t>
            </w:r>
            <w:r w:rsidR="00700596">
              <w:t>.</w:t>
            </w:r>
          </w:p>
          <w:p w14:paraId="5C77EEE8" w14:textId="77777777" w:rsidR="00C62FA3" w:rsidRDefault="00C62FA3" w:rsidP="004C4C5C">
            <w:pPr>
              <w:pStyle w:val="NormalTableText"/>
              <w:keepNext/>
            </w:pPr>
            <w:r>
              <w:t>Show us: a copy of the survey, as well as a hyperlink to where your community members can see it. Survey could include items such as event location or subject preferences, for example.</w:t>
            </w:r>
          </w:p>
          <w:p w14:paraId="00151553" w14:textId="77777777" w:rsidR="00E96348" w:rsidRDefault="00E96348" w:rsidP="00E8074B">
            <w:pPr>
              <w:pStyle w:val="NormalTableText"/>
            </w:pPr>
          </w:p>
          <w:p w14:paraId="43DFB8DD" w14:textId="77777777" w:rsidR="00E96348" w:rsidRPr="00E96348" w:rsidRDefault="00E96348" w:rsidP="004C4C5C">
            <w:pPr>
              <w:pStyle w:val="NormalTableText"/>
              <w:keepNext/>
              <w:rPr>
                <w:i/>
              </w:rPr>
            </w:pPr>
            <w:r w:rsidRPr="00E96348">
              <w:rPr>
                <w:i/>
              </w:rPr>
              <w:t xml:space="preserve">In 2012, our chapter conducted a </w:t>
            </w:r>
            <w:hyperlink r:id="rId58" w:history="1">
              <w:r w:rsidRPr="00E96348">
                <w:rPr>
                  <w:rStyle w:val="Hyperlink"/>
                  <w:i/>
                </w:rPr>
                <w:t>State of the Chapter survey</w:t>
              </w:r>
            </w:hyperlink>
            <w:r w:rsidRPr="00E96348">
              <w:rPr>
                <w:i/>
              </w:rPr>
              <w:t xml:space="preserve"> to better understand our members’ needs and interests and to provide direction for the upcoming year(s). Throughout 2013 and 2014, the 2012 State of the Chapter survey results were available on our homepage.</w:t>
            </w:r>
          </w:p>
          <w:p w14:paraId="78C3DA76" w14:textId="77777777" w:rsidR="00E96348" w:rsidRPr="004B17D9" w:rsidRDefault="00E96348" w:rsidP="004B17D9">
            <w:pPr>
              <w:pStyle w:val="NormalTableText"/>
            </w:pPr>
            <w:r w:rsidRPr="00E96348">
              <w:rPr>
                <w:i/>
              </w:rPr>
              <w:t xml:space="preserve">In 2014, we conducted a </w:t>
            </w:r>
            <w:hyperlink r:id="rId59" w:history="1">
              <w:r w:rsidRPr="00E96348">
                <w:rPr>
                  <w:rStyle w:val="Hyperlink"/>
                  <w:i/>
                </w:rPr>
                <w:t>Preferred Meeting Program Topics Survey</w:t>
              </w:r>
            </w:hyperlink>
            <w:r w:rsidRPr="00E96348">
              <w:rPr>
                <w:i/>
              </w:rPr>
              <w:t xml:space="preserve"> to tailor our meeting offer</w:t>
            </w:r>
            <w:r w:rsidR="004B17D9">
              <w:rPr>
                <w:i/>
              </w:rPr>
              <w:t>ing</w:t>
            </w:r>
            <w:r w:rsidRPr="00E96348">
              <w:rPr>
                <w:i/>
              </w:rPr>
              <w:t xml:space="preserve">s to what our members wanted to </w:t>
            </w:r>
            <w:r w:rsidR="004B17D9">
              <w:rPr>
                <w:i/>
              </w:rPr>
              <w:t>learn about</w:t>
            </w:r>
            <w:r w:rsidRPr="00E96348">
              <w:rPr>
                <w:i/>
              </w:rPr>
              <w:t>.</w:t>
            </w:r>
            <w:r w:rsidR="004B17D9">
              <w:t xml:space="preserve"> </w:t>
            </w:r>
            <w:r w:rsidR="004B17D9" w:rsidRPr="004B17D9">
              <w:rPr>
                <w:i/>
              </w:rPr>
              <w:t xml:space="preserve">The results are posted on our chapter website: </w:t>
            </w:r>
            <w:hyperlink r:id="rId60" w:history="1">
              <w:r w:rsidR="004B17D9" w:rsidRPr="004B17D9">
                <w:rPr>
                  <w:rStyle w:val="Hyperlink"/>
                  <w:i/>
                </w:rPr>
                <w:t>http://www.stc-orlando.org</w:t>
              </w:r>
              <w:r w:rsidR="004B17D9">
                <w:rPr>
                  <w:rStyle w:val="Hyperlink"/>
                  <w:i/>
                </w:rPr>
                <w:br/>
              </w:r>
              <w:r w:rsidR="004B17D9" w:rsidRPr="004B17D9">
                <w:rPr>
                  <w:rStyle w:val="Hyperlink"/>
                  <w:i/>
                </w:rPr>
                <w:t>/2014_Topic_Survey_Results.pdf</w:t>
              </w:r>
            </w:hyperlink>
          </w:p>
        </w:tc>
      </w:tr>
      <w:tr w:rsidR="00AC2D28" w14:paraId="7EE4FFE9" w14:textId="77777777" w:rsidTr="006F6D13">
        <w:trPr>
          <w:trHeight w:val="2736"/>
          <w:tblCellSpacing w:w="15" w:type="dxa"/>
        </w:trPr>
        <w:tc>
          <w:tcPr>
            <w:tcW w:w="1522" w:type="dxa"/>
            <w:vAlign w:val="center"/>
          </w:tcPr>
          <w:p w14:paraId="141AD387" w14:textId="77777777" w:rsidR="00AC2D28" w:rsidRPr="00AC2D28" w:rsidRDefault="002F1CBB" w:rsidP="00201AD2">
            <w:pPr>
              <w:pStyle w:val="NormalTableText"/>
              <w:jc w:val="center"/>
            </w:pPr>
            <w:r>
              <w:t>Yes</w:t>
            </w:r>
          </w:p>
        </w:tc>
        <w:tc>
          <w:tcPr>
            <w:tcW w:w="0" w:type="auto"/>
            <w:vAlign w:val="center"/>
          </w:tcPr>
          <w:p w14:paraId="6431900C" w14:textId="77777777" w:rsidR="00AC2D28" w:rsidRDefault="00CF780E" w:rsidP="00DA1F03">
            <w:pPr>
              <w:pStyle w:val="NormalTableText"/>
            </w:pPr>
            <w:r w:rsidRPr="00B977DD">
              <w:t>E</w:t>
            </w:r>
            <w:r w:rsidR="005E1606">
              <w:t>2</w:t>
            </w:r>
            <w:r w:rsidR="00AC2D28" w:rsidRPr="00AC2D28">
              <w:t xml:space="preserve">. </w:t>
            </w:r>
            <w:r w:rsidR="0071186F">
              <w:rPr>
                <w:sz w:val="20"/>
                <w:szCs w:val="20"/>
              </w:rPr>
              <w:tab/>
            </w:r>
            <w:r w:rsidR="00AC2D28" w:rsidRPr="00AC2D28">
              <w:t xml:space="preserve">Conduct a </w:t>
            </w:r>
            <w:r w:rsidR="00AC2D28" w:rsidRPr="00AC2D28">
              <w:rPr>
                <w:b/>
                <w:bCs/>
              </w:rPr>
              <w:t>community communication activity</w:t>
            </w:r>
            <w:r w:rsidR="00AC2D28" w:rsidRPr="00AC2D28">
              <w:t xml:space="preserve"> other than</w:t>
            </w:r>
            <w:r w:rsidR="00B05ED9">
              <w:t xml:space="preserve"> </w:t>
            </w:r>
            <w:r w:rsidR="00DA1F03">
              <w:t xml:space="preserve">those </w:t>
            </w:r>
            <w:r w:rsidR="00B05ED9" w:rsidRPr="00EA3360">
              <w:rPr>
                <w:szCs w:val="22"/>
              </w:rPr>
              <w:t xml:space="preserve">for </w:t>
            </w:r>
            <w:r w:rsidR="00DA1F03">
              <w:rPr>
                <w:szCs w:val="22"/>
              </w:rPr>
              <w:t>which</w:t>
            </w:r>
            <w:r w:rsidR="00DA1F03" w:rsidRPr="00EA3360">
              <w:rPr>
                <w:szCs w:val="22"/>
              </w:rPr>
              <w:t xml:space="preserve"> </w:t>
            </w:r>
            <w:r w:rsidR="00B05ED9" w:rsidRPr="00EA3360">
              <w:rPr>
                <w:szCs w:val="22"/>
              </w:rPr>
              <w:t>you already took credit, for example, Merit section number M1 (such as a newsletter, postal mailings, e-mail mailings, operating a discussion list/group/chat, SMS such as Twitter, RSS, Wiki, blog, or social networking such as a Facebook or LinkedIn site</w:t>
            </w:r>
            <w:r w:rsidR="00B05ED9">
              <w:rPr>
                <w:szCs w:val="22"/>
              </w:rPr>
              <w:t>;</w:t>
            </w:r>
            <w:r w:rsidR="00B05ED9" w:rsidRPr="00EA3360">
              <w:rPr>
                <w:szCs w:val="22"/>
              </w:rPr>
              <w:t xml:space="preserve"> </w:t>
            </w:r>
            <w:r w:rsidR="00B05ED9">
              <w:rPr>
                <w:szCs w:val="22"/>
              </w:rPr>
              <w:t>t</w:t>
            </w:r>
            <w:r w:rsidR="00B05ED9" w:rsidRPr="00EA3360">
              <w:rPr>
                <w:szCs w:val="22"/>
              </w:rPr>
              <w:t>his must be an active communication medium,</w:t>
            </w:r>
            <w:r w:rsidR="00B05ED9" w:rsidRPr="00EA3360">
              <w:t xml:space="preserve"> so please document it</w:t>
            </w:r>
            <w:r w:rsidR="00B05ED9">
              <w:t>).</w:t>
            </w:r>
            <w:r w:rsidR="00AC2D28" w:rsidRPr="00AC2D28">
              <w:t xml:space="preserve"> </w:t>
            </w:r>
            <w:r w:rsidR="008C36C0">
              <w:t>[</w:t>
            </w:r>
            <w:r w:rsidR="008C36C0" w:rsidRPr="00DE1DCF">
              <w:rPr>
                <w:rFonts w:ascii="Times New Roman" w:hAnsi="Times New Roman" w:cs="Times New Roman"/>
                <w:i/>
              </w:rPr>
              <w:t>Coordinate this item with previous items. Do not take credit for something you have already taken credit for</w:t>
            </w:r>
            <w:r w:rsidR="008C36C0">
              <w:t>.]</w:t>
            </w:r>
          </w:p>
          <w:p w14:paraId="5C700A6D" w14:textId="77777777" w:rsidR="00C7716E" w:rsidRDefault="00C06B87" w:rsidP="00C7716E">
            <w:pPr>
              <w:pStyle w:val="NormalTableText"/>
            </w:pPr>
            <w:r w:rsidRPr="00C06B87">
              <w:rPr>
                <w:b/>
                <w:i/>
              </w:rPr>
              <w:t>Note:</w:t>
            </w:r>
            <w:r w:rsidR="00C7716E">
              <w:t xml:space="preserve"> </w:t>
            </w:r>
            <w:r w:rsidRPr="00C06B87">
              <w:rPr>
                <w:i/>
              </w:rPr>
              <w:t>You will have opportunity to take credit for additional medium in Distinction sections D1 and PM.</w:t>
            </w:r>
          </w:p>
          <w:p w14:paraId="514CF148" w14:textId="77777777" w:rsidR="00C62FA3" w:rsidRDefault="00C62FA3" w:rsidP="00DA1F03">
            <w:pPr>
              <w:pStyle w:val="NormalTableText"/>
            </w:pPr>
            <w:r>
              <w:t>Show us: hyperlinks or screen shots of your communication activity.</w:t>
            </w:r>
          </w:p>
          <w:p w14:paraId="0FD13066" w14:textId="77777777" w:rsidR="007472B3" w:rsidRDefault="007472B3" w:rsidP="00DA1F03">
            <w:pPr>
              <w:pStyle w:val="NormalTableText"/>
            </w:pPr>
          </w:p>
          <w:p w14:paraId="673A7957" w14:textId="77777777" w:rsidR="007472B3" w:rsidRPr="00EE3A49" w:rsidRDefault="007472B3" w:rsidP="00DA1F03">
            <w:pPr>
              <w:pStyle w:val="NormalTableText"/>
              <w:rPr>
                <w:i/>
              </w:rPr>
            </w:pPr>
            <w:r w:rsidRPr="00EE3A49">
              <w:rPr>
                <w:i/>
              </w:rPr>
              <w:t>In addition to our chapter mailing list, our chapter also maintains an email discussion list reserved for members. On the “Orlando STC Discussion Group,” members can answer each other’s questions, collaborate on technical communication related topics, and address important membership-specific issues.</w:t>
            </w:r>
          </w:p>
          <w:p w14:paraId="494DF8F7" w14:textId="77777777" w:rsidR="007472B3" w:rsidRDefault="00EE3A49" w:rsidP="00DA1F03">
            <w:pPr>
              <w:pStyle w:val="NormalTableText"/>
              <w:rPr>
                <w:i/>
              </w:rPr>
            </w:pPr>
            <w:r>
              <w:rPr>
                <w:i/>
              </w:rPr>
              <w:t xml:space="preserve">3 </w:t>
            </w:r>
            <w:r w:rsidR="007472B3" w:rsidRPr="00EE3A49">
              <w:rPr>
                <w:i/>
              </w:rPr>
              <w:t>Sample Email</w:t>
            </w:r>
            <w:r>
              <w:rPr>
                <w:i/>
              </w:rPr>
              <w:t>s:</w:t>
            </w:r>
          </w:p>
          <w:p w14:paraId="4F54E6F5" w14:textId="77777777" w:rsidR="00EE3A49" w:rsidRDefault="00254014" w:rsidP="00DA1F03">
            <w:pPr>
              <w:pStyle w:val="NormalTableText"/>
              <w:rPr>
                <w:i/>
              </w:rPr>
            </w:pPr>
            <w:hyperlink r:id="rId61" w:history="1">
              <w:r w:rsidR="00EE3A49" w:rsidRPr="00EE3A49">
                <w:rPr>
                  <w:rStyle w:val="Hyperlink"/>
                  <w:i/>
                </w:rPr>
                <w:t>https://drive.google.com/file/d/0B7j83dAQ9ZY6N09QZko0TVZKM00/view?usp=sharing</w:t>
              </w:r>
            </w:hyperlink>
          </w:p>
          <w:p w14:paraId="072D2CEF" w14:textId="77777777" w:rsidR="00EE3A49" w:rsidRDefault="00254014" w:rsidP="00DA1F03">
            <w:pPr>
              <w:pStyle w:val="NormalTableText"/>
              <w:rPr>
                <w:i/>
              </w:rPr>
            </w:pPr>
            <w:hyperlink r:id="rId62" w:history="1">
              <w:r w:rsidR="00EE3A49" w:rsidRPr="00EE3A49">
                <w:rPr>
                  <w:rStyle w:val="Hyperlink"/>
                  <w:i/>
                </w:rPr>
                <w:t>https://drive.google.com/file/d/0B7j83dAQ9ZY6cU1sSUstQVRlcFk/view?usp=sharing</w:t>
              </w:r>
            </w:hyperlink>
          </w:p>
          <w:p w14:paraId="6B217DD3" w14:textId="77777777" w:rsidR="00EE3A49" w:rsidRPr="007472B3" w:rsidRDefault="00254014" w:rsidP="00DA1F03">
            <w:pPr>
              <w:pStyle w:val="NormalTableText"/>
              <w:rPr>
                <w:i/>
              </w:rPr>
            </w:pPr>
            <w:hyperlink r:id="rId63" w:history="1">
              <w:r w:rsidR="00EE3A49" w:rsidRPr="00EE3A49">
                <w:rPr>
                  <w:rStyle w:val="Hyperlink"/>
                  <w:i/>
                </w:rPr>
                <w:t>https://drive.google.com/file/d/0B7j83dAQ9ZY6M1B6VUgzYlhWTGs/view?usp=sharing</w:t>
              </w:r>
            </w:hyperlink>
          </w:p>
        </w:tc>
      </w:tr>
      <w:tr w:rsidR="00F00D00" w14:paraId="17C9468A" w14:textId="77777777" w:rsidTr="00D76D1A">
        <w:trPr>
          <w:cantSplit/>
          <w:trHeight w:val="864"/>
          <w:tblCellSpacing w:w="15" w:type="dxa"/>
        </w:trPr>
        <w:tc>
          <w:tcPr>
            <w:tcW w:w="1522" w:type="dxa"/>
            <w:vAlign w:val="center"/>
          </w:tcPr>
          <w:p w14:paraId="323A7C04" w14:textId="77777777" w:rsidR="00F00D00" w:rsidRPr="00AC2D28" w:rsidRDefault="002F1CBB" w:rsidP="00201AD2">
            <w:pPr>
              <w:pStyle w:val="NormalTableText"/>
              <w:jc w:val="center"/>
            </w:pPr>
            <w:r>
              <w:lastRenderedPageBreak/>
              <w:t>Yes</w:t>
            </w:r>
          </w:p>
        </w:tc>
        <w:tc>
          <w:tcPr>
            <w:tcW w:w="0" w:type="auto"/>
            <w:vAlign w:val="center"/>
          </w:tcPr>
          <w:p w14:paraId="08B46E5D" w14:textId="77777777" w:rsidR="00F00D00" w:rsidRDefault="00B71EE2" w:rsidP="00DA1F03">
            <w:pPr>
              <w:pStyle w:val="NormalTableText"/>
            </w:pPr>
            <w:r>
              <w:t xml:space="preserve">E3.    </w:t>
            </w:r>
            <w:r w:rsidR="00F00D00" w:rsidRPr="00974FA8">
              <w:t xml:space="preserve">Publish a </w:t>
            </w:r>
            <w:r w:rsidR="00F00D00" w:rsidRPr="00195EA6">
              <w:rPr>
                <w:b/>
                <w:bCs/>
              </w:rPr>
              <w:t>community fact sheet</w:t>
            </w:r>
            <w:r w:rsidR="00F00D00" w:rsidRPr="00195EA6">
              <w:t xml:space="preserve"> or </w:t>
            </w:r>
            <w:r w:rsidR="00F00D00" w:rsidRPr="00195EA6">
              <w:rPr>
                <w:b/>
                <w:bCs/>
              </w:rPr>
              <w:t>brochure</w:t>
            </w:r>
            <w:r w:rsidR="00F00D00" w:rsidRPr="00974FA8">
              <w:t xml:space="preserve"> for recruitment. Distribute it at meetings and on your community </w:t>
            </w:r>
            <w:r w:rsidR="00AA7E88">
              <w:rPr>
                <w:b/>
                <w:bCs/>
              </w:rPr>
              <w:t>website</w:t>
            </w:r>
            <w:r w:rsidR="00F00D00" w:rsidRPr="00974FA8">
              <w:t>. Encourage members to distribute it at their work sites.</w:t>
            </w:r>
          </w:p>
          <w:p w14:paraId="0CFA8F26" w14:textId="77777777" w:rsidR="00C62FA3" w:rsidRDefault="00C62FA3" w:rsidP="00DA1F03">
            <w:pPr>
              <w:pStyle w:val="NormalTableText"/>
            </w:pPr>
            <w:r>
              <w:t>Show us: a copy of your brochure</w:t>
            </w:r>
            <w:r w:rsidR="00C371C6">
              <w:t xml:space="preserve"> or a link to your brochure on your </w:t>
            </w:r>
            <w:r w:rsidR="00AA7E88">
              <w:t>website</w:t>
            </w:r>
            <w:r>
              <w:t>.</w:t>
            </w:r>
          </w:p>
          <w:p w14:paraId="0352627A" w14:textId="77777777" w:rsidR="0036628E" w:rsidRDefault="0036628E" w:rsidP="00DA1F03">
            <w:pPr>
              <w:pStyle w:val="NormalTableText"/>
            </w:pPr>
          </w:p>
          <w:p w14:paraId="0A98823E" w14:textId="77777777" w:rsidR="0036628E" w:rsidRPr="0036628E" w:rsidRDefault="0036628E" w:rsidP="00DA1F03">
            <w:pPr>
              <w:pStyle w:val="NormalTableText"/>
              <w:rPr>
                <w:i/>
              </w:rPr>
            </w:pPr>
            <w:r w:rsidRPr="0036628E">
              <w:rPr>
                <w:i/>
              </w:rPr>
              <w:t xml:space="preserve">The </w:t>
            </w:r>
            <w:hyperlink r:id="rId64" w:history="1">
              <w:r w:rsidRPr="0036628E">
                <w:rPr>
                  <w:rStyle w:val="Hyperlink"/>
                  <w:i/>
                </w:rPr>
                <w:t>Orlando Central Florida Chapter brochure</w:t>
              </w:r>
            </w:hyperlink>
            <w:r w:rsidRPr="0036628E">
              <w:rPr>
                <w:i/>
              </w:rPr>
              <w:t xml:space="preserve"> can be viewed or downloaded from the chapter website. Hard copies are found at the sign-in desk at meetings. The brochure was updated this year, and members and guests were encouraged to take a copy for themselves and their colleagues.</w:t>
            </w:r>
          </w:p>
        </w:tc>
      </w:tr>
      <w:tr w:rsidR="00C80957" w14:paraId="7CCD986C" w14:textId="77777777" w:rsidTr="002C3915">
        <w:trPr>
          <w:trHeight w:val="1296"/>
          <w:tblCellSpacing w:w="15" w:type="dxa"/>
        </w:trPr>
        <w:tc>
          <w:tcPr>
            <w:tcW w:w="1522" w:type="dxa"/>
            <w:vAlign w:val="center"/>
          </w:tcPr>
          <w:p w14:paraId="1FA3E794" w14:textId="77777777" w:rsidR="00C80957" w:rsidRPr="00AC2D28" w:rsidRDefault="002F1CBB" w:rsidP="00201AD2">
            <w:pPr>
              <w:pStyle w:val="NormalTableText"/>
              <w:jc w:val="center"/>
            </w:pPr>
            <w:r>
              <w:t>Yes</w:t>
            </w:r>
          </w:p>
        </w:tc>
        <w:tc>
          <w:tcPr>
            <w:tcW w:w="0" w:type="auto"/>
            <w:vAlign w:val="center"/>
          </w:tcPr>
          <w:p w14:paraId="6DF7DFFC" w14:textId="77777777" w:rsidR="00C80957" w:rsidRDefault="00C80957" w:rsidP="00DA1F03">
            <w:pPr>
              <w:pStyle w:val="NormalTableText"/>
            </w:pPr>
            <w:r>
              <w:t>E</w:t>
            </w:r>
            <w:r w:rsidR="00B71EE2">
              <w:t>4</w:t>
            </w:r>
            <w:r w:rsidRPr="0012162A">
              <w:t>.</w:t>
            </w:r>
            <w:r w:rsidRPr="0012162A">
              <w:tab/>
              <w:t>Submit</w:t>
            </w:r>
            <w:r w:rsidRPr="00974FA8">
              <w:t xml:space="preserve"> </w:t>
            </w:r>
            <w:r w:rsidRPr="00974FA8">
              <w:rPr>
                <w:b/>
                <w:bCs/>
              </w:rPr>
              <w:t>meeting announcements</w:t>
            </w:r>
            <w:r w:rsidRPr="00974FA8">
              <w:t xml:space="preserve"> to the local media.</w:t>
            </w:r>
            <w:r>
              <w:t xml:space="preserve"> </w:t>
            </w:r>
            <w:r w:rsidR="00C06B87" w:rsidRPr="00C06B87">
              <w:rPr>
                <w:b/>
                <w:i/>
              </w:rPr>
              <w:t>Note:</w:t>
            </w:r>
            <w:r>
              <w:t xml:space="preserve"> </w:t>
            </w:r>
            <w:r w:rsidR="00C06B87" w:rsidRPr="00C06B87">
              <w:rPr>
                <w:i/>
              </w:rPr>
              <w:t>Even if local media do not publish/broadcast your announcements, a record of your having submitted them is acceptable.</w:t>
            </w:r>
          </w:p>
          <w:p w14:paraId="5958A61E" w14:textId="77777777" w:rsidR="00C62FA3" w:rsidRDefault="00C62FA3" w:rsidP="00DA1F03">
            <w:pPr>
              <w:pStyle w:val="NormalTableText"/>
            </w:pPr>
            <w:r>
              <w:t>Show us: proof that these items were submitted, such as copies of emails sent from your PR manager to the local media.</w:t>
            </w:r>
          </w:p>
          <w:p w14:paraId="38E9ADC8" w14:textId="77777777" w:rsidR="0043211E" w:rsidRDefault="0043211E" w:rsidP="00DA1F03">
            <w:pPr>
              <w:pStyle w:val="NormalTableText"/>
            </w:pPr>
          </w:p>
          <w:p w14:paraId="77BCA62C" w14:textId="77777777" w:rsidR="0043211E" w:rsidRPr="0057015B" w:rsidRDefault="0043211E" w:rsidP="00DA1F03">
            <w:pPr>
              <w:pStyle w:val="NormalTableText"/>
              <w:rPr>
                <w:i/>
              </w:rPr>
            </w:pPr>
            <w:r w:rsidRPr="0057015B">
              <w:rPr>
                <w:i/>
              </w:rPr>
              <w:t>We have submitted meeting notices to the Orlando Sentinel throughout the year.</w:t>
            </w:r>
          </w:p>
          <w:p w14:paraId="1B3FE1FE" w14:textId="77777777" w:rsidR="0043211E" w:rsidRDefault="00254014" w:rsidP="00DA1F03">
            <w:pPr>
              <w:pStyle w:val="NormalTableText"/>
            </w:pPr>
            <w:hyperlink r:id="rId65" w:history="1">
              <w:r w:rsidR="0043211E" w:rsidRPr="0057015B">
                <w:rPr>
                  <w:rStyle w:val="Hyperlink"/>
                  <w:i/>
                </w:rPr>
                <w:t>Sample Submission</w:t>
              </w:r>
            </w:hyperlink>
            <w:r w:rsidR="0043211E">
              <w:t xml:space="preserve"> </w:t>
            </w:r>
          </w:p>
        </w:tc>
      </w:tr>
      <w:tr w:rsidR="00F00D00" w14:paraId="79671938" w14:textId="77777777" w:rsidTr="00F00D00">
        <w:trPr>
          <w:tblCellSpacing w:w="15" w:type="dxa"/>
        </w:trPr>
        <w:tc>
          <w:tcPr>
            <w:tcW w:w="10380" w:type="dxa"/>
            <w:gridSpan w:val="2"/>
            <w:shd w:val="clear" w:color="auto" w:fill="auto"/>
            <w:vAlign w:val="center"/>
          </w:tcPr>
          <w:p w14:paraId="765D6E8D" w14:textId="77777777" w:rsidR="005120F1" w:rsidRPr="001258CD" w:rsidRDefault="00F00D00">
            <w:pPr>
              <w:pStyle w:val="NormalTableText"/>
              <w:keepNext/>
              <w:rPr>
                <w:rStyle w:val="Strong"/>
              </w:rPr>
            </w:pPr>
            <w:r w:rsidRPr="001258CD">
              <w:rPr>
                <w:rStyle w:val="Strong"/>
              </w:rPr>
              <w:t>Membership</w:t>
            </w:r>
          </w:p>
        </w:tc>
      </w:tr>
      <w:tr w:rsidR="00AC2D28" w14:paraId="0C9723D1" w14:textId="77777777" w:rsidTr="002C3915">
        <w:trPr>
          <w:cantSplit/>
          <w:trHeight w:val="1152"/>
          <w:tblCellSpacing w:w="15" w:type="dxa"/>
        </w:trPr>
        <w:tc>
          <w:tcPr>
            <w:tcW w:w="1522" w:type="dxa"/>
            <w:shd w:val="clear" w:color="auto" w:fill="auto"/>
            <w:vAlign w:val="center"/>
          </w:tcPr>
          <w:p w14:paraId="033F7F3F" w14:textId="77777777" w:rsidR="00AC2D28" w:rsidRPr="00567BD6" w:rsidRDefault="002F1CBB" w:rsidP="00201AD2">
            <w:pPr>
              <w:pStyle w:val="NormalTableText"/>
              <w:jc w:val="center"/>
            </w:pPr>
            <w:r>
              <w:t>Yes</w:t>
            </w:r>
          </w:p>
        </w:tc>
        <w:tc>
          <w:tcPr>
            <w:tcW w:w="0" w:type="auto"/>
            <w:vAlign w:val="center"/>
          </w:tcPr>
          <w:p w14:paraId="360137C7" w14:textId="77777777" w:rsidR="00AC2D28" w:rsidRDefault="00C80957" w:rsidP="005E1606">
            <w:pPr>
              <w:pStyle w:val="NormalTableText"/>
            </w:pPr>
            <w:r>
              <w:t>E</w:t>
            </w:r>
            <w:r w:rsidR="00B71EE2">
              <w:t>5</w:t>
            </w:r>
            <w:r>
              <w:t>.</w:t>
            </w:r>
            <w:r>
              <w:rPr>
                <w:sz w:val="20"/>
                <w:szCs w:val="20"/>
              </w:rPr>
              <w:t xml:space="preserve"> </w:t>
            </w:r>
            <w:r>
              <w:rPr>
                <w:sz w:val="20"/>
                <w:szCs w:val="20"/>
              </w:rPr>
              <w:tab/>
            </w:r>
            <w:r w:rsidRPr="00974FA8">
              <w:t xml:space="preserve">Encourage members to let colleagues in the workplace know how STC has </w:t>
            </w:r>
            <w:r w:rsidRPr="00974FA8">
              <w:rPr>
                <w:b/>
                <w:bCs/>
              </w:rPr>
              <w:t>contributed to</w:t>
            </w:r>
            <w:r w:rsidRPr="00974FA8">
              <w:t xml:space="preserve"> their </w:t>
            </w:r>
            <w:r w:rsidRPr="00974FA8">
              <w:rPr>
                <w:b/>
                <w:bCs/>
              </w:rPr>
              <w:t>professional growth</w:t>
            </w:r>
            <w:r w:rsidRPr="00974FA8">
              <w:t xml:space="preserve"> through knowledge sharing and networking opportunities</w:t>
            </w:r>
            <w:r>
              <w:t xml:space="preserve">, and invite the </w:t>
            </w:r>
            <w:r w:rsidR="00F2055D">
              <w:t>colleagues</w:t>
            </w:r>
            <w:r>
              <w:t xml:space="preserve"> to STC events.</w:t>
            </w:r>
          </w:p>
          <w:p w14:paraId="67C5A75B" w14:textId="77777777" w:rsidR="00C62FA3" w:rsidRDefault="00C62FA3" w:rsidP="005E1606">
            <w:pPr>
              <w:pStyle w:val="NormalTableText"/>
            </w:pPr>
            <w:r>
              <w:t>Show us: how you share this knowledge.</w:t>
            </w:r>
          </w:p>
          <w:p w14:paraId="24B24BA4" w14:textId="77777777" w:rsidR="00591B3C" w:rsidRDefault="00591B3C" w:rsidP="005E1606">
            <w:pPr>
              <w:pStyle w:val="NormalTableText"/>
            </w:pPr>
          </w:p>
          <w:p w14:paraId="670C9689" w14:textId="77777777" w:rsidR="00591B3C" w:rsidRPr="00591B3C" w:rsidRDefault="00591B3C" w:rsidP="00591B3C">
            <w:pPr>
              <w:pStyle w:val="NormalTableText"/>
              <w:rPr>
                <w:i/>
              </w:rPr>
            </w:pPr>
            <w:r w:rsidRPr="00591B3C">
              <w:rPr>
                <w:i/>
              </w:rPr>
              <w:t>At the beginning of meetings, chapter president Debra Johnson encourage</w:t>
            </w:r>
            <w:r w:rsidR="00ED1761">
              <w:rPr>
                <w:i/>
              </w:rPr>
              <w:t>s</w:t>
            </w:r>
            <w:r w:rsidRPr="00591B3C">
              <w:rPr>
                <w:i/>
              </w:rPr>
              <w:t xml:space="preserve"> members to share with friends or coworkers about the benefits of STC and invite them to a meeting.</w:t>
            </w:r>
          </w:p>
          <w:p w14:paraId="68F7FC4E" w14:textId="77777777" w:rsidR="00591B3C" w:rsidRPr="00D76D1A" w:rsidRDefault="00591B3C" w:rsidP="005E1606">
            <w:pPr>
              <w:pStyle w:val="NormalTableText"/>
              <w:rPr>
                <w:i/>
              </w:rPr>
            </w:pPr>
            <w:r w:rsidRPr="009D4D46">
              <w:rPr>
                <w:i/>
              </w:rPr>
              <w:t xml:space="preserve">In addition, our Active Member shirts make it easy for members to show their STC pride at work, and when asked about STC, our </w:t>
            </w:r>
            <w:hyperlink r:id="rId66" w:history="1">
              <w:r w:rsidRPr="009D4D46">
                <w:rPr>
                  <w:rStyle w:val="Hyperlink"/>
                  <w:i/>
                </w:rPr>
                <w:t>On-the-House policy</w:t>
              </w:r>
            </w:hyperlink>
            <w:r w:rsidRPr="009D4D46">
              <w:rPr>
                <w:i/>
              </w:rPr>
              <w:t xml:space="preserve"> gives anyone interested a chance to try it out and make an informed decision without feeling pressured to commit.</w:t>
            </w:r>
          </w:p>
        </w:tc>
      </w:tr>
      <w:tr w:rsidR="00C80957" w14:paraId="0ABA5EC1" w14:textId="77777777" w:rsidTr="00DA561C">
        <w:trPr>
          <w:trHeight w:val="1296"/>
          <w:tblCellSpacing w:w="15" w:type="dxa"/>
        </w:trPr>
        <w:tc>
          <w:tcPr>
            <w:tcW w:w="1522" w:type="dxa"/>
            <w:shd w:val="clear" w:color="auto" w:fill="auto"/>
            <w:vAlign w:val="center"/>
          </w:tcPr>
          <w:p w14:paraId="1D45B67C" w14:textId="77777777" w:rsidR="00C80957" w:rsidRPr="00567BD6" w:rsidRDefault="002F1CBB" w:rsidP="00201AD2">
            <w:pPr>
              <w:pStyle w:val="NormalTableText"/>
              <w:jc w:val="center"/>
            </w:pPr>
            <w:r>
              <w:t>Yes</w:t>
            </w:r>
          </w:p>
        </w:tc>
        <w:tc>
          <w:tcPr>
            <w:tcW w:w="0" w:type="auto"/>
            <w:vAlign w:val="center"/>
          </w:tcPr>
          <w:p w14:paraId="1676774F" w14:textId="77777777" w:rsidR="00C80957" w:rsidRDefault="00C80957" w:rsidP="005E1606">
            <w:pPr>
              <w:pStyle w:val="NormalTableText"/>
            </w:pPr>
            <w:r>
              <w:t>E</w:t>
            </w:r>
            <w:r w:rsidR="00B71EE2">
              <w:t>6</w:t>
            </w:r>
            <w:r w:rsidRPr="00AC2D28">
              <w:t>.</w:t>
            </w:r>
            <w:r>
              <w:rPr>
                <w:sz w:val="20"/>
                <w:szCs w:val="20"/>
              </w:rPr>
              <w:tab/>
            </w:r>
            <w:r w:rsidRPr="00AC2D28">
              <w:t xml:space="preserve">Make it easier </w:t>
            </w:r>
            <w:r>
              <w:t xml:space="preserve">for </w:t>
            </w:r>
            <w:r w:rsidRPr="0026484C">
              <w:t>other STC</w:t>
            </w:r>
            <w:r>
              <w:t xml:space="preserve"> members</w:t>
            </w:r>
            <w:r w:rsidRPr="0026484C">
              <w:t xml:space="preserve"> </w:t>
            </w:r>
            <w:r w:rsidRPr="00AC2D28">
              <w:t xml:space="preserve">to </w:t>
            </w:r>
            <w:r>
              <w:t>join</w:t>
            </w:r>
            <w:r w:rsidRPr="00AC2D28">
              <w:t xml:space="preserve"> your community by linking your community </w:t>
            </w:r>
            <w:r w:rsidR="00AA7E88">
              <w:t>website</w:t>
            </w:r>
            <w:r w:rsidRPr="00AC2D28">
              <w:t xml:space="preserve"> to the </w:t>
            </w:r>
            <w:r w:rsidRPr="00C5392F">
              <w:rPr>
                <w:b/>
              </w:rPr>
              <w:t>STC</w:t>
            </w:r>
            <w:r w:rsidRPr="00AC2D28">
              <w:t xml:space="preserve"> </w:t>
            </w:r>
            <w:r w:rsidRPr="0026484C">
              <w:rPr>
                <w:b/>
                <w:bCs/>
              </w:rPr>
              <w:t>Membership Upgrade Form</w:t>
            </w:r>
            <w:r w:rsidRPr="0026484C">
              <w:rPr>
                <w:bCs/>
              </w:rPr>
              <w:t xml:space="preserve"> </w:t>
            </w:r>
            <w:r w:rsidR="00955DE9">
              <w:t xml:space="preserve"> (</w:t>
            </w:r>
            <w:hyperlink r:id="rId67" w:history="1">
              <w:r w:rsidR="00955DE9" w:rsidRPr="00955DE9">
                <w:rPr>
                  <w:rStyle w:val="Hyperlink"/>
                </w:rPr>
                <w:t>Log in here</w:t>
              </w:r>
            </w:hyperlink>
            <w:r w:rsidR="00955DE9">
              <w:t xml:space="preserve"> &gt; select My Communities tab &gt; click Add Communities)</w:t>
            </w:r>
          </w:p>
          <w:p w14:paraId="59CBD762" w14:textId="77777777" w:rsidR="00C62FA3" w:rsidRDefault="00C62FA3" w:rsidP="005E1606">
            <w:pPr>
              <w:pStyle w:val="NormalTableText"/>
            </w:pPr>
            <w:r>
              <w:t xml:space="preserve">Show us: a hyperlink from your </w:t>
            </w:r>
            <w:r w:rsidR="00AA7E88">
              <w:t>website</w:t>
            </w:r>
            <w:r>
              <w:t xml:space="preserve"> to where members can upgrade their memberships.</w:t>
            </w:r>
          </w:p>
          <w:p w14:paraId="7C12A197" w14:textId="77777777" w:rsidR="00591B3C" w:rsidRDefault="00591B3C" w:rsidP="005E1606">
            <w:pPr>
              <w:pStyle w:val="NormalTableText"/>
            </w:pPr>
          </w:p>
          <w:p w14:paraId="71CE19A2" w14:textId="77777777" w:rsidR="00591B3C" w:rsidRPr="00591B3C" w:rsidRDefault="00591B3C" w:rsidP="005E1606">
            <w:pPr>
              <w:pStyle w:val="NormalTableText"/>
              <w:rPr>
                <w:i/>
              </w:rPr>
            </w:pPr>
            <w:r w:rsidRPr="009D4D46">
              <w:rPr>
                <w:i/>
              </w:rPr>
              <w:t xml:space="preserve">The STC Membership Change/Upgrade Form can be found in the </w:t>
            </w:r>
            <w:hyperlink r:id="rId68" w:history="1">
              <w:r w:rsidRPr="009D4D46">
                <w:rPr>
                  <w:rStyle w:val="Hyperlink"/>
                  <w:i/>
                </w:rPr>
                <w:t>Links</w:t>
              </w:r>
            </w:hyperlink>
            <w:r w:rsidRPr="009D4D46">
              <w:rPr>
                <w:i/>
              </w:rPr>
              <w:t xml:space="preserve"> section of our chapter’s website.</w:t>
            </w:r>
          </w:p>
        </w:tc>
      </w:tr>
      <w:tr w:rsidR="00F00D00" w14:paraId="4E78EDCD" w14:textId="77777777" w:rsidTr="00F00D00">
        <w:trPr>
          <w:tblCellSpacing w:w="15" w:type="dxa"/>
        </w:trPr>
        <w:tc>
          <w:tcPr>
            <w:tcW w:w="10380" w:type="dxa"/>
            <w:gridSpan w:val="2"/>
            <w:vAlign w:val="center"/>
          </w:tcPr>
          <w:p w14:paraId="2AD1D22E" w14:textId="77777777" w:rsidR="00F00D00" w:rsidRPr="001258CD" w:rsidRDefault="00F00D00" w:rsidP="00ED1761">
            <w:pPr>
              <w:pStyle w:val="NormalTableText"/>
              <w:keepNext/>
              <w:rPr>
                <w:rStyle w:val="Strong"/>
              </w:rPr>
            </w:pPr>
            <w:r w:rsidRPr="001258CD">
              <w:rPr>
                <w:rStyle w:val="Strong"/>
              </w:rPr>
              <w:lastRenderedPageBreak/>
              <w:t>Leadership</w:t>
            </w:r>
          </w:p>
        </w:tc>
      </w:tr>
      <w:tr w:rsidR="00F00D00" w14:paraId="55EE369D" w14:textId="77777777" w:rsidTr="002C3915">
        <w:trPr>
          <w:trHeight w:val="864"/>
          <w:tblCellSpacing w:w="15" w:type="dxa"/>
        </w:trPr>
        <w:tc>
          <w:tcPr>
            <w:tcW w:w="1522" w:type="dxa"/>
            <w:vAlign w:val="center"/>
          </w:tcPr>
          <w:p w14:paraId="1047A911" w14:textId="77777777" w:rsidR="00F00D00" w:rsidRPr="00567BD6" w:rsidRDefault="002F1CBB" w:rsidP="00201AD2">
            <w:pPr>
              <w:pStyle w:val="NormalTableText"/>
              <w:jc w:val="center"/>
            </w:pPr>
            <w:r>
              <w:t>Yes</w:t>
            </w:r>
          </w:p>
        </w:tc>
        <w:tc>
          <w:tcPr>
            <w:tcW w:w="0" w:type="auto"/>
            <w:vAlign w:val="center"/>
          </w:tcPr>
          <w:p w14:paraId="282DB19E" w14:textId="77777777" w:rsidR="00F00D00" w:rsidRDefault="00C80957" w:rsidP="005E1606">
            <w:pPr>
              <w:pStyle w:val="NormalTableText"/>
            </w:pPr>
            <w:r>
              <w:t>E7</w:t>
            </w:r>
            <w:r w:rsidRPr="00AC2D28">
              <w:t xml:space="preserve">. </w:t>
            </w:r>
            <w:r>
              <w:rPr>
                <w:sz w:val="20"/>
                <w:szCs w:val="20"/>
              </w:rPr>
              <w:tab/>
            </w:r>
            <w:r w:rsidRPr="00AC2D28">
              <w:t xml:space="preserve">Be represented by one or more community members at </w:t>
            </w:r>
            <w:r w:rsidRPr="00AC2D28">
              <w:rPr>
                <w:b/>
                <w:bCs/>
              </w:rPr>
              <w:t>Leadership Day</w:t>
            </w:r>
            <w:r w:rsidRPr="00AC2D28">
              <w:t xml:space="preserve"> at</w:t>
            </w:r>
            <w:r>
              <w:t xml:space="preserve"> the </w:t>
            </w:r>
            <w:r w:rsidRPr="00AC2D28">
              <w:t xml:space="preserve">STC </w:t>
            </w:r>
            <w:r>
              <w:t>Summit</w:t>
            </w:r>
            <w:r w:rsidRPr="00AC2D28">
              <w:t xml:space="preserve">. </w:t>
            </w:r>
          </w:p>
          <w:p w14:paraId="7C03B5F7" w14:textId="77777777" w:rsidR="008D49DC" w:rsidRDefault="008D49DC" w:rsidP="005E1606">
            <w:pPr>
              <w:pStyle w:val="NormalTableText"/>
            </w:pPr>
            <w:r>
              <w:t>Show us: a list of members who attended Leadership Day</w:t>
            </w:r>
            <w:r w:rsidR="00C371C6">
              <w:t xml:space="preserve"> in May 2014</w:t>
            </w:r>
            <w:r>
              <w:t>.</w:t>
            </w:r>
          </w:p>
          <w:p w14:paraId="3568AE15" w14:textId="77777777" w:rsidR="00C27551" w:rsidRDefault="00C27551" w:rsidP="005E1606">
            <w:pPr>
              <w:pStyle w:val="NormalTableText"/>
            </w:pPr>
          </w:p>
          <w:p w14:paraId="0BEB1E18" w14:textId="77777777" w:rsidR="00C27551" w:rsidRPr="00D76D1A" w:rsidRDefault="00C27551" w:rsidP="005E1606">
            <w:pPr>
              <w:pStyle w:val="NormalTableText"/>
              <w:rPr>
                <w:i/>
              </w:rPr>
            </w:pPr>
            <w:r w:rsidRPr="00D76D1A">
              <w:rPr>
                <w:i/>
              </w:rPr>
              <w:t>Our Chapter president, Debra Johnson, represented us at this year’s Leadership Day.</w:t>
            </w:r>
          </w:p>
        </w:tc>
      </w:tr>
      <w:tr w:rsidR="00C80957" w14:paraId="6ECD1226" w14:textId="77777777" w:rsidTr="002D6980">
        <w:trPr>
          <w:trHeight w:val="2452"/>
          <w:tblCellSpacing w:w="15" w:type="dxa"/>
        </w:trPr>
        <w:tc>
          <w:tcPr>
            <w:tcW w:w="1522" w:type="dxa"/>
            <w:vAlign w:val="center"/>
          </w:tcPr>
          <w:p w14:paraId="2EB21235" w14:textId="77777777" w:rsidR="00C80957" w:rsidRPr="00567BD6" w:rsidRDefault="002F1CBB" w:rsidP="00201AD2">
            <w:pPr>
              <w:pStyle w:val="NormalTableText"/>
              <w:jc w:val="center"/>
            </w:pPr>
            <w:r>
              <w:t>Yes</w:t>
            </w:r>
          </w:p>
        </w:tc>
        <w:tc>
          <w:tcPr>
            <w:tcW w:w="0" w:type="auto"/>
            <w:vAlign w:val="center"/>
          </w:tcPr>
          <w:p w14:paraId="007147AF" w14:textId="77777777" w:rsidR="00177C20" w:rsidRDefault="00C80957" w:rsidP="005E1606">
            <w:pPr>
              <w:pStyle w:val="NormalTableText"/>
            </w:pPr>
            <w:r>
              <w:t>E</w:t>
            </w:r>
            <w:r w:rsidR="00B71EE2">
              <w:t>8</w:t>
            </w:r>
            <w:r>
              <w:t>.</w:t>
            </w:r>
            <w:r>
              <w:rPr>
                <w:sz w:val="20"/>
                <w:szCs w:val="20"/>
              </w:rPr>
              <w:t xml:space="preserve"> </w:t>
            </w:r>
            <w:r>
              <w:rPr>
                <w:sz w:val="20"/>
                <w:szCs w:val="20"/>
              </w:rPr>
              <w:tab/>
            </w:r>
            <w:r w:rsidRPr="00974FA8">
              <w:t xml:space="preserve">Nominate at least one </w:t>
            </w:r>
            <w:r w:rsidRPr="00974FA8">
              <w:rPr>
                <w:b/>
                <w:bCs/>
              </w:rPr>
              <w:t>distinguished community service award</w:t>
            </w:r>
            <w:r w:rsidRPr="00974FA8">
              <w:t xml:space="preserve"> or conduct a </w:t>
            </w:r>
            <w:r w:rsidRPr="00974FA8">
              <w:rPr>
                <w:b/>
                <w:bCs/>
              </w:rPr>
              <w:t>local member recognition program</w:t>
            </w:r>
            <w:r w:rsidRPr="00974FA8">
              <w:t xml:space="preserve"> (such as "Member of the Year").</w:t>
            </w:r>
          </w:p>
          <w:p w14:paraId="14D7C28B" w14:textId="77777777" w:rsidR="00C80957" w:rsidRDefault="00C06B87" w:rsidP="005E1606">
            <w:pPr>
              <w:pStyle w:val="NormalTableText"/>
            </w:pPr>
            <w:r w:rsidRPr="00C06B87">
              <w:rPr>
                <w:b/>
                <w:i/>
              </w:rPr>
              <w:t>Note:</w:t>
            </w:r>
            <w:r w:rsidR="00177C20">
              <w:t xml:space="preserve"> </w:t>
            </w:r>
            <w:r w:rsidRPr="00C06B87">
              <w:rPr>
                <w:i/>
              </w:rPr>
              <w:t>You will have opportunity to take credit for more recognition activities in Distinction section CH.</w:t>
            </w:r>
          </w:p>
          <w:p w14:paraId="344F0A4B" w14:textId="77777777" w:rsidR="008D49DC" w:rsidRDefault="008D49DC" w:rsidP="00D748B7">
            <w:pPr>
              <w:pStyle w:val="NormalTableText"/>
            </w:pPr>
            <w:r>
              <w:t>Show us: who you recommended for DCSA, or how you recognized an individual</w:t>
            </w:r>
            <w:r w:rsidR="00C371C6">
              <w:t xml:space="preserve"> (include the name of the award, the individual </w:t>
            </w:r>
            <w:r w:rsidR="007A0AB8">
              <w:t xml:space="preserve">who </w:t>
            </w:r>
            <w:r w:rsidR="00C371C6">
              <w:t xml:space="preserve">received it, and what </w:t>
            </w:r>
            <w:r w:rsidR="00D748B7">
              <w:t xml:space="preserve">he or she </w:t>
            </w:r>
            <w:r w:rsidR="00C371C6">
              <w:t>did to earn the recognition)</w:t>
            </w:r>
            <w:r>
              <w:t>.</w:t>
            </w:r>
          </w:p>
          <w:p w14:paraId="574A9C46" w14:textId="77777777" w:rsidR="002D6980" w:rsidRDefault="002D6980" w:rsidP="00D748B7">
            <w:pPr>
              <w:pStyle w:val="NormalTableText"/>
            </w:pPr>
          </w:p>
          <w:p w14:paraId="645A1463" w14:textId="77777777" w:rsidR="002D6980" w:rsidRPr="002D6980" w:rsidRDefault="002D6980" w:rsidP="009D4D46">
            <w:pPr>
              <w:pStyle w:val="NormalTableText"/>
              <w:rPr>
                <w:i/>
              </w:rPr>
            </w:pPr>
            <w:r w:rsidRPr="002D6980">
              <w:rPr>
                <w:i/>
              </w:rPr>
              <w:t xml:space="preserve">Our recognitions chair, David Coverston, formed a committee to evaluate possible candidates for the DCSA and DSAS awards. </w:t>
            </w:r>
            <w:r w:rsidR="008E4BBF">
              <w:rPr>
                <w:i/>
              </w:rPr>
              <w:t>Two candidate</w:t>
            </w:r>
            <w:r w:rsidR="00C2274B">
              <w:rPr>
                <w:i/>
              </w:rPr>
              <w:t>’</w:t>
            </w:r>
            <w:r w:rsidR="008E4BBF">
              <w:rPr>
                <w:i/>
              </w:rPr>
              <w:t xml:space="preserve">s names were submitted to the Society. As our Administrative Council reviews this CAA application form and the Service Awards haven’t yet been approved by the Board, we want to keep the </w:t>
            </w:r>
            <w:r w:rsidR="009D4D46">
              <w:rPr>
                <w:i/>
              </w:rPr>
              <w:t xml:space="preserve">nominees’ </w:t>
            </w:r>
            <w:r w:rsidR="008E4BBF">
              <w:rPr>
                <w:i/>
              </w:rPr>
              <w:t>names confidential so as not to spoil the surprise for the nominees. The CAAEC can write to Karen Lane (klane@klane.com) who will provide the specific names to the committee on request.</w:t>
            </w:r>
          </w:p>
        </w:tc>
      </w:tr>
      <w:tr w:rsidR="00C80957" w14:paraId="06D6956A" w14:textId="77777777" w:rsidTr="00F00D00">
        <w:trPr>
          <w:tblCellSpacing w:w="15" w:type="dxa"/>
        </w:trPr>
        <w:tc>
          <w:tcPr>
            <w:tcW w:w="10380" w:type="dxa"/>
            <w:gridSpan w:val="2"/>
            <w:vAlign w:val="center"/>
          </w:tcPr>
          <w:p w14:paraId="4C3E2321" w14:textId="77777777" w:rsidR="00C80957" w:rsidRPr="001258CD" w:rsidRDefault="00C80957" w:rsidP="005E1606">
            <w:pPr>
              <w:pStyle w:val="NormalTableText"/>
              <w:rPr>
                <w:rStyle w:val="Strong"/>
              </w:rPr>
            </w:pPr>
            <w:r w:rsidRPr="001258CD">
              <w:rPr>
                <w:rStyle w:val="Strong"/>
              </w:rPr>
              <w:t>Programs</w:t>
            </w:r>
          </w:p>
        </w:tc>
      </w:tr>
      <w:tr w:rsidR="00C80957" w14:paraId="436ECC85" w14:textId="77777777" w:rsidTr="002C3915">
        <w:trPr>
          <w:trHeight w:val="1440"/>
          <w:tblCellSpacing w:w="15" w:type="dxa"/>
        </w:trPr>
        <w:tc>
          <w:tcPr>
            <w:tcW w:w="1522" w:type="dxa"/>
            <w:vAlign w:val="center"/>
          </w:tcPr>
          <w:p w14:paraId="712EB09D" w14:textId="77777777" w:rsidR="00C80957" w:rsidRDefault="009D4D46" w:rsidP="009A3F26">
            <w:pPr>
              <w:pStyle w:val="NormalTableText"/>
              <w:ind w:left="0" w:firstLine="0"/>
              <w:jc w:val="center"/>
            </w:pPr>
            <w:r>
              <w:t>Sub with</w:t>
            </w:r>
            <w:r w:rsidR="009A3F26">
              <w:t xml:space="preserve"> LD1</w:t>
            </w:r>
          </w:p>
          <w:p w14:paraId="273A5E37" w14:textId="77777777" w:rsidR="009D4D46" w:rsidRDefault="009D4D46" w:rsidP="00201AD2">
            <w:pPr>
              <w:pStyle w:val="NormalTableText"/>
              <w:jc w:val="center"/>
            </w:pPr>
          </w:p>
          <w:p w14:paraId="053D1C1B" w14:textId="77777777" w:rsidR="009D4D46" w:rsidRPr="00567BD6" w:rsidRDefault="009D4D46" w:rsidP="009A3F26">
            <w:pPr>
              <w:pStyle w:val="NormalTableText"/>
              <w:ind w:left="0" w:firstLine="0"/>
              <w:jc w:val="center"/>
            </w:pPr>
            <w:r>
              <w:t>Sub with</w:t>
            </w:r>
            <w:r w:rsidR="009A3F26">
              <w:t xml:space="preserve"> LD3</w:t>
            </w:r>
          </w:p>
        </w:tc>
        <w:tc>
          <w:tcPr>
            <w:tcW w:w="0" w:type="auto"/>
            <w:vAlign w:val="center"/>
          </w:tcPr>
          <w:p w14:paraId="146BED29" w14:textId="77777777" w:rsidR="00C7716E" w:rsidRPr="009A3F26" w:rsidRDefault="00C80957" w:rsidP="005E1606">
            <w:pPr>
              <w:pStyle w:val="NormalTableText"/>
            </w:pPr>
            <w:r w:rsidRPr="009A3F26">
              <w:t>E</w:t>
            </w:r>
            <w:r w:rsidR="00B71EE2" w:rsidRPr="009A3F26">
              <w:t>9</w:t>
            </w:r>
            <w:r w:rsidRPr="009A3F26">
              <w:t xml:space="preserve">. </w:t>
            </w:r>
            <w:r w:rsidRPr="009A3F26">
              <w:rPr>
                <w:sz w:val="20"/>
                <w:szCs w:val="20"/>
              </w:rPr>
              <w:tab/>
            </w:r>
            <w:r w:rsidRPr="009A3F26">
              <w:t xml:space="preserve">Conduct a </w:t>
            </w:r>
            <w:r w:rsidRPr="009A3F26">
              <w:rPr>
                <w:b/>
                <w:bCs/>
              </w:rPr>
              <w:t>seminar or workshop</w:t>
            </w:r>
            <w:r w:rsidRPr="009A3F26">
              <w:t>, at least one-half day in length. Regular community meetings do not meet this criterion.</w:t>
            </w:r>
          </w:p>
          <w:p w14:paraId="0B75FDF6" w14:textId="77777777" w:rsidR="008F25C4" w:rsidRPr="009A3F26" w:rsidRDefault="00C06B87" w:rsidP="008F25C4">
            <w:pPr>
              <w:pStyle w:val="NormalTableText"/>
              <w:spacing w:after="20"/>
            </w:pPr>
            <w:r w:rsidRPr="009A3F26">
              <w:rPr>
                <w:b/>
                <w:i/>
              </w:rPr>
              <w:t>Note:</w:t>
            </w:r>
            <w:r w:rsidR="00C7716E" w:rsidRPr="009A3F26">
              <w:t xml:space="preserve"> </w:t>
            </w:r>
            <w:r w:rsidRPr="009A3F26">
              <w:rPr>
                <w:i/>
              </w:rPr>
              <w:t>You will have opportunity to take credit for more programs in Distinction sections D2, ROC, and AV.</w:t>
            </w:r>
          </w:p>
          <w:p w14:paraId="489C8575" w14:textId="77777777" w:rsidR="008D49DC" w:rsidRPr="009A3F26" w:rsidRDefault="008D49DC" w:rsidP="005E1606">
            <w:pPr>
              <w:pStyle w:val="NormalTableText"/>
            </w:pPr>
            <w:r w:rsidRPr="009A3F26">
              <w:t>Show us: an event notice.</w:t>
            </w:r>
          </w:p>
          <w:p w14:paraId="37B8B119" w14:textId="77777777" w:rsidR="00C72CB5" w:rsidRPr="008E4BBF" w:rsidRDefault="00C72CB5" w:rsidP="005E1606">
            <w:pPr>
              <w:pStyle w:val="NormalTableText"/>
              <w:rPr>
                <w:highlight w:val="yellow"/>
              </w:rPr>
            </w:pPr>
          </w:p>
        </w:tc>
      </w:tr>
      <w:tr w:rsidR="00C80957" w14:paraId="773AE0D5" w14:textId="77777777" w:rsidTr="00ED1761">
        <w:trPr>
          <w:cantSplit/>
          <w:trHeight w:val="1152"/>
          <w:tblCellSpacing w:w="15" w:type="dxa"/>
        </w:trPr>
        <w:tc>
          <w:tcPr>
            <w:tcW w:w="1522" w:type="dxa"/>
            <w:vAlign w:val="center"/>
          </w:tcPr>
          <w:p w14:paraId="0CA8EC40" w14:textId="77777777" w:rsidR="00C80957" w:rsidRPr="00AC2D28" w:rsidRDefault="002F1CBB" w:rsidP="00201AD2">
            <w:pPr>
              <w:pStyle w:val="NormalTableText"/>
              <w:jc w:val="center"/>
            </w:pPr>
            <w:r>
              <w:lastRenderedPageBreak/>
              <w:t>Yes</w:t>
            </w:r>
          </w:p>
        </w:tc>
        <w:tc>
          <w:tcPr>
            <w:tcW w:w="0" w:type="auto"/>
            <w:vAlign w:val="center"/>
          </w:tcPr>
          <w:p w14:paraId="477C163C" w14:textId="77777777" w:rsidR="00C80957" w:rsidRDefault="00C80957" w:rsidP="00B87978">
            <w:pPr>
              <w:pStyle w:val="NormalTableText"/>
            </w:pPr>
            <w:r>
              <w:t>E</w:t>
            </w:r>
            <w:r w:rsidR="00B71EE2">
              <w:t>10</w:t>
            </w:r>
            <w:r w:rsidRPr="00AC2D28">
              <w:t xml:space="preserve">. </w:t>
            </w:r>
            <w:r>
              <w:rPr>
                <w:sz w:val="20"/>
                <w:szCs w:val="20"/>
              </w:rPr>
              <w:tab/>
            </w:r>
            <w:r w:rsidR="00B87978">
              <w:t>Obtain</w:t>
            </w:r>
            <w:r w:rsidR="00B87978" w:rsidRPr="00AC2D28">
              <w:t xml:space="preserve"> </w:t>
            </w:r>
            <w:r w:rsidRPr="00AC2D28">
              <w:rPr>
                <w:b/>
                <w:bCs/>
              </w:rPr>
              <w:t>corporate sponsorship</w:t>
            </w:r>
            <w:r w:rsidRPr="00AC2D28">
              <w:t xml:space="preserve"> to cover some community expense (for example, facilities, equipment, door prizes, printing, postage, </w:t>
            </w:r>
            <w:r w:rsidR="00AA7E88">
              <w:t>website</w:t>
            </w:r>
            <w:r w:rsidRPr="00AC2D28">
              <w:t xml:space="preserve"> sponsorship, event sponsorship, etc.). </w:t>
            </w:r>
          </w:p>
          <w:p w14:paraId="7E6DE478" w14:textId="77777777" w:rsidR="008D49DC" w:rsidRDefault="008D49DC" w:rsidP="00C371C6">
            <w:pPr>
              <w:pStyle w:val="NormalTableText"/>
            </w:pPr>
            <w:r>
              <w:t xml:space="preserve">Show us: a list of sponsors, </w:t>
            </w:r>
            <w:r w:rsidR="00C371C6">
              <w:t>and</w:t>
            </w:r>
            <w:r>
              <w:t xml:space="preserve"> how sponsorship helped your community.</w:t>
            </w:r>
          </w:p>
          <w:p w14:paraId="58E2C647" w14:textId="77777777" w:rsidR="00713090" w:rsidRDefault="00713090" w:rsidP="00C371C6">
            <w:pPr>
              <w:pStyle w:val="NormalTableText"/>
            </w:pPr>
          </w:p>
          <w:p w14:paraId="0EDD8735" w14:textId="77777777" w:rsidR="00713090" w:rsidRPr="002356D8" w:rsidRDefault="00713090" w:rsidP="00713090">
            <w:pPr>
              <w:pStyle w:val="NormalTableText"/>
              <w:rPr>
                <w:i/>
              </w:rPr>
            </w:pPr>
            <w:r w:rsidRPr="002356D8">
              <w:rPr>
                <w:i/>
              </w:rPr>
              <w:t>In March this year, we conducted our annual employment meeting, which was sponsored by Insight Global, TEK Systems, Wyndham Vacation Ownership, and Skybridge Development. The sponsors provi</w:t>
            </w:r>
            <w:r w:rsidR="003E0851" w:rsidRPr="002356D8">
              <w:rPr>
                <w:i/>
              </w:rPr>
              <w:t>ded food and door prizes for our members.</w:t>
            </w:r>
            <w:r w:rsidR="009D4D46">
              <w:rPr>
                <w:i/>
              </w:rPr>
              <w:t xml:space="preserve"> </w:t>
            </w:r>
            <w:r w:rsidR="008E4BBF">
              <w:rPr>
                <w:i/>
              </w:rPr>
              <w:t>And for half the year, Wyndham Vacation Ownership provided free monthly meeting space for our chapter events</w:t>
            </w:r>
            <w:r w:rsidR="009D4D46">
              <w:rPr>
                <w:i/>
              </w:rPr>
              <w:t xml:space="preserve"> at no charge</w:t>
            </w:r>
            <w:r w:rsidR="008E4BBF">
              <w:rPr>
                <w:i/>
              </w:rPr>
              <w:t>.</w:t>
            </w:r>
            <w:r w:rsidR="00C2274B">
              <w:rPr>
                <w:i/>
              </w:rPr>
              <w:t xml:space="preserve"> </w:t>
            </w:r>
            <w:r w:rsidR="007E7E3F">
              <w:rPr>
                <w:i/>
              </w:rPr>
              <w:t>These sponsorships helped our community by defraying room rental expenses that would otherwise have come out of our limited chapter funds.</w:t>
            </w:r>
          </w:p>
          <w:p w14:paraId="6398C7EE" w14:textId="77777777" w:rsidR="00713090" w:rsidRPr="00AC2D28" w:rsidRDefault="00254014" w:rsidP="00713090">
            <w:pPr>
              <w:pStyle w:val="NormalTableText"/>
            </w:pPr>
            <w:hyperlink r:id="rId69" w:history="1">
              <w:r w:rsidR="00713090" w:rsidRPr="002356D8">
                <w:rPr>
                  <w:rStyle w:val="Hyperlink"/>
                  <w:i/>
                </w:rPr>
                <w:t>Meeting Notice</w:t>
              </w:r>
            </w:hyperlink>
          </w:p>
        </w:tc>
      </w:tr>
      <w:tr w:rsidR="00C80957" w14:paraId="5F9001BA" w14:textId="77777777" w:rsidTr="002C3915">
        <w:trPr>
          <w:trHeight w:val="1728"/>
          <w:tblCellSpacing w:w="15" w:type="dxa"/>
        </w:trPr>
        <w:tc>
          <w:tcPr>
            <w:tcW w:w="1522" w:type="dxa"/>
            <w:vAlign w:val="center"/>
          </w:tcPr>
          <w:p w14:paraId="28D03062" w14:textId="77777777" w:rsidR="00C80957" w:rsidRDefault="0018167F" w:rsidP="001B2F17">
            <w:pPr>
              <w:pStyle w:val="NormalTableText"/>
              <w:ind w:left="0" w:firstLine="0"/>
              <w:jc w:val="center"/>
            </w:pPr>
            <w:r>
              <w:t>Sub</w:t>
            </w:r>
            <w:r w:rsidR="00A70719">
              <w:t xml:space="preserve"> with</w:t>
            </w:r>
            <w:r w:rsidR="001B2F17">
              <w:t xml:space="preserve"> CH1</w:t>
            </w:r>
          </w:p>
          <w:p w14:paraId="55DCF3BF" w14:textId="77777777" w:rsidR="00A70719" w:rsidRDefault="00A70719" w:rsidP="001B2F17">
            <w:pPr>
              <w:pStyle w:val="NormalTableText"/>
              <w:ind w:left="0" w:firstLine="0"/>
              <w:jc w:val="center"/>
            </w:pPr>
          </w:p>
          <w:p w14:paraId="187FBF8E" w14:textId="77777777" w:rsidR="00A70719" w:rsidRPr="00AC2D28" w:rsidRDefault="00A70719" w:rsidP="001B2F17">
            <w:pPr>
              <w:pStyle w:val="NormalTableText"/>
              <w:ind w:left="0" w:firstLine="0"/>
              <w:jc w:val="center"/>
            </w:pPr>
            <w:r>
              <w:t xml:space="preserve">Sub </w:t>
            </w:r>
            <w:r w:rsidR="00D76D1A">
              <w:t>w</w:t>
            </w:r>
            <w:r>
              <w:t>ith</w:t>
            </w:r>
            <w:r w:rsidR="001B2F17">
              <w:t xml:space="preserve"> CH2</w:t>
            </w:r>
          </w:p>
        </w:tc>
        <w:tc>
          <w:tcPr>
            <w:tcW w:w="0" w:type="auto"/>
            <w:vAlign w:val="center"/>
          </w:tcPr>
          <w:p w14:paraId="77E463E7" w14:textId="77777777" w:rsidR="00177C20" w:rsidRDefault="00C80957" w:rsidP="008D49DC">
            <w:pPr>
              <w:pStyle w:val="NormalTableText"/>
            </w:pPr>
            <w:r>
              <w:t>E</w:t>
            </w:r>
            <w:r w:rsidR="00B71EE2">
              <w:t>11</w:t>
            </w:r>
            <w:r w:rsidRPr="00AC2D28">
              <w:t xml:space="preserve">. </w:t>
            </w:r>
            <w:r>
              <w:rPr>
                <w:sz w:val="20"/>
                <w:szCs w:val="20"/>
              </w:rPr>
              <w:tab/>
            </w:r>
            <w:r w:rsidR="008D49DC">
              <w:t>Host</w:t>
            </w:r>
            <w:r w:rsidR="008D49DC" w:rsidRPr="00AC2D28">
              <w:t xml:space="preserve"> </w:t>
            </w:r>
            <w:r w:rsidRPr="00AC2D28">
              <w:t>a S</w:t>
            </w:r>
            <w:r>
              <w:t>ociety-level</w:t>
            </w:r>
            <w:r w:rsidRPr="00AC2D28">
              <w:t xml:space="preserve"> </w:t>
            </w:r>
            <w:r>
              <w:rPr>
                <w:b/>
                <w:bCs/>
              </w:rPr>
              <w:t xml:space="preserve">“live Web </w:t>
            </w:r>
            <w:r w:rsidRPr="00AC2D28">
              <w:rPr>
                <w:b/>
                <w:bCs/>
              </w:rPr>
              <w:t>seminar</w:t>
            </w:r>
            <w:r>
              <w:rPr>
                <w:b/>
                <w:bCs/>
              </w:rPr>
              <w:t>”</w:t>
            </w:r>
            <w:r w:rsidRPr="00AC2D28">
              <w:t xml:space="preserve"> </w:t>
            </w:r>
            <w:r>
              <w:t xml:space="preserve">available from the STC </w:t>
            </w:r>
            <w:r w:rsidR="00AA7E88">
              <w:t>website</w:t>
            </w:r>
            <w:r>
              <w:t xml:space="preserve"> </w:t>
            </w:r>
            <w:r w:rsidRPr="00AC2D28">
              <w:t>(</w:t>
            </w:r>
            <w:r>
              <w:t>archived ones are acceptable</w:t>
            </w:r>
            <w:r w:rsidRPr="00AC2D28">
              <w:t>).</w:t>
            </w:r>
          </w:p>
          <w:p w14:paraId="0FD99366" w14:textId="77777777" w:rsidR="00C80957" w:rsidRDefault="00C06B87" w:rsidP="008D49DC">
            <w:pPr>
              <w:pStyle w:val="NormalTableText"/>
            </w:pPr>
            <w:r w:rsidRPr="00C06B87">
              <w:rPr>
                <w:b/>
                <w:i/>
              </w:rPr>
              <w:t>Note:</w:t>
            </w:r>
            <w:r w:rsidR="00177C20">
              <w:t xml:space="preserve"> </w:t>
            </w:r>
            <w:r w:rsidRPr="00C06B87">
              <w:rPr>
                <w:i/>
              </w:rPr>
              <w:t>You will have opportunity to take credit for other webinars in Distinction section AV.</w:t>
            </w:r>
          </w:p>
          <w:p w14:paraId="28F87AE9" w14:textId="77777777" w:rsidR="008D49DC" w:rsidRPr="00AC2D28" w:rsidRDefault="008D49DC" w:rsidP="008D49DC">
            <w:pPr>
              <w:pStyle w:val="NormalTableText"/>
            </w:pPr>
            <w:r>
              <w:t>Show us: an event notice telling that your community is hosting the webinar, and that community members are invited.</w:t>
            </w:r>
          </w:p>
        </w:tc>
      </w:tr>
    </w:tbl>
    <w:p w14:paraId="329F288B" w14:textId="77777777" w:rsidR="00974FA8" w:rsidRPr="0079252B" w:rsidRDefault="00974FA8" w:rsidP="0079252B">
      <w:pPr>
        <w:pStyle w:val="NormalTCompleteCol"/>
        <w:jc w:val="left"/>
      </w:pPr>
    </w:p>
    <w:p w14:paraId="1EE32C86" w14:textId="77777777" w:rsidR="0031289E" w:rsidRDefault="0031289E" w:rsidP="0079252B">
      <w:pPr>
        <w:spacing w:before="120" w:after="120"/>
      </w:pPr>
    </w:p>
    <w:p w14:paraId="0C2FC3DC" w14:textId="77777777" w:rsidR="00CD0808" w:rsidRDefault="00CD0808">
      <w:pPr>
        <w:pStyle w:val="NormalWeb"/>
        <w:spacing w:before="0" w:beforeAutospacing="0" w:after="0" w:afterAutospacing="0"/>
        <w:rPr>
          <w:rFonts w:cs="Arial"/>
          <w:i/>
          <w:iCs/>
        </w:rPr>
      </w:pPr>
    </w:p>
    <w:tbl>
      <w:tblPr>
        <w:tblW w:w="10350" w:type="dxa"/>
        <w:tblCellSpacing w:w="0" w:type="dxa"/>
        <w:tblCellMar>
          <w:left w:w="0" w:type="dxa"/>
          <w:right w:w="0" w:type="dxa"/>
        </w:tblCellMar>
        <w:tblLook w:val="0000" w:firstRow="0" w:lastRow="0" w:firstColumn="0" w:lastColumn="0" w:noHBand="0" w:noVBand="0"/>
      </w:tblPr>
      <w:tblGrid>
        <w:gridCol w:w="10450"/>
      </w:tblGrid>
      <w:tr w:rsidR="008E0672" w14:paraId="0EF6AF20" w14:textId="77777777">
        <w:trPr>
          <w:tblCellSpacing w:w="0" w:type="dxa"/>
        </w:trPr>
        <w:tc>
          <w:tcPr>
            <w:tcW w:w="10350" w:type="dxa"/>
            <w:vAlign w:val="center"/>
          </w:tcPr>
          <w:p w14:paraId="1F7984B9" w14:textId="77777777" w:rsidR="008E0672" w:rsidRDefault="008E0672" w:rsidP="009F7C0D">
            <w:pPr>
              <w:pStyle w:val="Heading2"/>
            </w:pPr>
            <w:r>
              <w:rPr>
                <w:rFonts w:cs="Arial"/>
              </w:rPr>
              <w:lastRenderedPageBreak/>
              <w:br w:type="page"/>
            </w:r>
            <w:bookmarkStart w:id="18" w:name="Section6"/>
            <w:r>
              <w:rPr>
                <w:rFonts w:cs="Arial"/>
              </w:rPr>
              <w:t xml:space="preserve">SECTION </w:t>
            </w:r>
            <w:r w:rsidR="00F54F42">
              <w:rPr>
                <w:rFonts w:cs="Arial"/>
              </w:rPr>
              <w:t>5</w:t>
            </w:r>
            <w:bookmarkEnd w:id="18"/>
            <w:r>
              <w:rPr>
                <w:rFonts w:cs="Arial"/>
              </w:rPr>
              <w:t>: Community of Distinction Award Activities</w:t>
            </w:r>
          </w:p>
          <w:p w14:paraId="13E570B8" w14:textId="77777777" w:rsidR="00211CAF" w:rsidRDefault="00F959F0">
            <w:pPr>
              <w:pStyle w:val="NormalWeb"/>
              <w:rPr>
                <w:rFonts w:cs="Arial"/>
              </w:rPr>
            </w:pPr>
            <w:r>
              <w:rPr>
                <w:noProof/>
              </w:rPr>
              <w:drawing>
                <wp:inline distT="0" distB="0" distL="0" distR="0" wp14:anchorId="5D63507F" wp14:editId="4613FF2A">
                  <wp:extent cx="1432560" cy="193040"/>
                  <wp:effectExtent l="19050" t="0" r="0" b="0"/>
                  <wp:docPr id="21" name="img68" descr="Back to Form 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 descr="Back to Form Top"/>
                          <pic:cNvPicPr>
                            <a:picLocks noChangeAspect="1" noChangeArrowheads="1"/>
                          </pic:cNvPicPr>
                        </pic:nvPicPr>
                        <pic:blipFill>
                          <a:blip r:embed="rId23" cstate="print"/>
                          <a:srcRect/>
                          <a:stretch>
                            <a:fillRect/>
                          </a:stretch>
                        </pic:blipFill>
                        <pic:spPr bwMode="auto">
                          <a:xfrm>
                            <a:off x="0" y="0"/>
                            <a:ext cx="1432560" cy="193040"/>
                          </a:xfrm>
                          <a:prstGeom prst="rect">
                            <a:avLst/>
                          </a:prstGeom>
                          <a:noFill/>
                          <a:ln w="9525">
                            <a:noFill/>
                            <a:miter lim="800000"/>
                            <a:headEnd/>
                            <a:tailEnd/>
                          </a:ln>
                        </pic:spPr>
                      </pic:pic>
                    </a:graphicData>
                  </a:graphic>
                </wp:inline>
              </w:drawing>
            </w:r>
          </w:p>
          <w:p w14:paraId="64220F92" w14:textId="77777777" w:rsidR="009E3C6E" w:rsidRDefault="009E3C6E" w:rsidP="009E3C6E">
            <w:pPr>
              <w:pStyle w:val="NormalWeb"/>
              <w:ind w:right="270"/>
              <w:rPr>
                <w:rFonts w:cs="Arial"/>
              </w:rPr>
            </w:pPr>
            <w:r>
              <w:rPr>
                <w:rFonts w:cs="Arial"/>
              </w:rPr>
              <w:t xml:space="preserve">A chapter applying for a Community of Distinction award must complete Sections 1, 2, 3, 4, and 5. </w:t>
            </w:r>
            <w:r>
              <w:rPr>
                <w:rFonts w:cs="Arial"/>
              </w:rPr>
              <w:br/>
              <w:t xml:space="preserve">Do not take credit for activities that are in progress but will not be complete by </w:t>
            </w:r>
            <w:r w:rsidR="00D748B7">
              <w:rPr>
                <w:rFonts w:cs="Arial"/>
              </w:rPr>
              <w:t xml:space="preserve">31 </w:t>
            </w:r>
            <w:r>
              <w:rPr>
                <w:rFonts w:cs="Arial"/>
              </w:rPr>
              <w:t xml:space="preserve">December </w:t>
            </w:r>
            <w:r w:rsidR="00C371C6">
              <w:rPr>
                <w:rFonts w:cs="Arial"/>
              </w:rPr>
              <w:t>2014</w:t>
            </w:r>
            <w:r>
              <w:rPr>
                <w:rFonts w:cs="Arial"/>
              </w:rPr>
              <w:t>.</w:t>
            </w:r>
          </w:p>
          <w:p w14:paraId="09BC2DE2" w14:textId="77777777" w:rsidR="009E3C6E" w:rsidRDefault="009E3C6E" w:rsidP="009E3C6E">
            <w:pPr>
              <w:pStyle w:val="NormalWeb"/>
              <w:ind w:right="360"/>
              <w:rPr>
                <w:rFonts w:cs="Arial"/>
                <w:i/>
                <w:iCs/>
              </w:rPr>
            </w:pPr>
            <w:r>
              <w:rPr>
                <w:rFonts w:cs="Arial"/>
                <w:i/>
                <w:iCs/>
              </w:rPr>
              <w:t>If you check</w:t>
            </w:r>
            <w:r w:rsidR="007368D2">
              <w:rPr>
                <w:rFonts w:cs="Arial"/>
                <w:i/>
                <w:iCs/>
              </w:rPr>
              <w:t xml:space="preserve"> many</w:t>
            </w:r>
            <w:r>
              <w:rPr>
                <w:rFonts w:cs="Arial"/>
                <w:i/>
                <w:iCs/>
              </w:rPr>
              <w:t xml:space="preserve"> activitie</w:t>
            </w:r>
            <w:r w:rsidR="007368D2">
              <w:rPr>
                <w:rFonts w:cs="Arial"/>
                <w:i/>
                <w:iCs/>
              </w:rPr>
              <w:t>s in this section</w:t>
            </w:r>
            <w:r>
              <w:rPr>
                <w:rFonts w:cs="Arial"/>
                <w:i/>
                <w:iCs/>
              </w:rPr>
              <w:t xml:space="preserve">, </w:t>
            </w:r>
            <w:r w:rsidR="00C371C6">
              <w:rPr>
                <w:rFonts w:cs="Arial"/>
                <w:i/>
                <w:iCs/>
              </w:rPr>
              <w:t xml:space="preserve">and provide appropriate supporting materials, </w:t>
            </w:r>
            <w:r>
              <w:rPr>
                <w:rFonts w:cs="Arial"/>
                <w:i/>
                <w:iCs/>
              </w:rPr>
              <w:t>your community may be eligible for a Community of Distinction award!</w:t>
            </w:r>
            <w:r w:rsidR="006B2BB9">
              <w:rPr>
                <w:rFonts w:cs="Arial"/>
                <w:i/>
                <w:iCs/>
              </w:rPr>
              <w:t xml:space="preserve"> </w:t>
            </w:r>
            <w:r w:rsidR="007368D2">
              <w:rPr>
                <w:rFonts w:cs="Arial"/>
                <w:i/>
                <w:iCs/>
              </w:rPr>
              <w:t xml:space="preserve"> </w:t>
            </w:r>
            <w:r w:rsidR="00C06B87" w:rsidRPr="00C06B87">
              <w:rPr>
                <w:rFonts w:cs="Arial"/>
                <w:b/>
                <w:i/>
                <w:iCs/>
              </w:rPr>
              <w:t>Note:</w:t>
            </w:r>
            <w:r w:rsidR="007368D2">
              <w:rPr>
                <w:rFonts w:cs="Arial"/>
                <w:i/>
                <w:iCs/>
              </w:rPr>
              <w:t xml:space="preserve"> </w:t>
            </w:r>
            <w:r w:rsidR="00360E0C">
              <w:rPr>
                <w:i/>
              </w:rPr>
              <w:t>C</w:t>
            </w:r>
            <w:r w:rsidR="00360E0C" w:rsidRPr="009E3C6E">
              <w:rPr>
                <w:i/>
              </w:rPr>
              <w:t xml:space="preserve">ommunities </w:t>
            </w:r>
            <w:r w:rsidR="007368D2" w:rsidRPr="009E3C6E">
              <w:rPr>
                <w:i/>
              </w:rPr>
              <w:t>achieving Distinction typically will have numerous activities completed in the Optional categories. Communities of Distinction are voted in by the committee as truly outstanding from other communities.</w:t>
            </w:r>
          </w:p>
          <w:p w14:paraId="1338E26A" w14:textId="77777777" w:rsidR="009E3C6E" w:rsidRDefault="009E3C6E" w:rsidP="009E3C6E">
            <w:pPr>
              <w:pStyle w:val="NormalWeb"/>
              <w:ind w:right="360"/>
              <w:rPr>
                <w:rFonts w:cs="Arial"/>
                <w:i/>
              </w:rPr>
            </w:pPr>
            <w:r>
              <w:rPr>
                <w:rFonts w:cs="Arial"/>
                <w:b/>
                <w:iCs/>
              </w:rPr>
              <w:t>Substitutions</w:t>
            </w:r>
            <w:r w:rsidRPr="004C5980">
              <w:rPr>
                <w:rFonts w:cs="Arial"/>
                <w:b/>
                <w:iCs/>
              </w:rPr>
              <w:t>:</w:t>
            </w:r>
            <w:r w:rsidRPr="004C5980">
              <w:rPr>
                <w:rFonts w:cs="Arial"/>
                <w:i/>
                <w:iCs/>
              </w:rPr>
              <w:t xml:space="preserve"> </w:t>
            </w:r>
            <w:r w:rsidRPr="004C5980">
              <w:rPr>
                <w:rFonts w:cs="Arial"/>
                <w:i/>
              </w:rPr>
              <w:t>You may substitute activities</w:t>
            </w:r>
            <w:r>
              <w:rPr>
                <w:rFonts w:cs="Arial"/>
                <w:i/>
              </w:rPr>
              <w:t xml:space="preserve"> for some items. See</w:t>
            </w:r>
            <w:r w:rsidR="00546201">
              <w:rPr>
                <w:rFonts w:cs="Arial"/>
                <w:i/>
              </w:rPr>
              <w:t xml:space="preserve"> the guidelines on page </w:t>
            </w:r>
            <w:r w:rsidR="00D56949">
              <w:rPr>
                <w:rFonts w:cs="Arial"/>
                <w:i/>
              </w:rPr>
              <w:fldChar w:fldCharType="begin"/>
            </w:r>
            <w:r w:rsidR="00546201">
              <w:rPr>
                <w:rFonts w:cs="Arial"/>
                <w:i/>
              </w:rPr>
              <w:instrText xml:space="preserve"> PAGEREF _Ref394999782 \h </w:instrText>
            </w:r>
            <w:r w:rsidR="00D56949">
              <w:rPr>
                <w:rFonts w:cs="Arial"/>
                <w:i/>
              </w:rPr>
            </w:r>
            <w:r w:rsidR="00D56949">
              <w:rPr>
                <w:rFonts w:cs="Arial"/>
                <w:i/>
              </w:rPr>
              <w:fldChar w:fldCharType="separate"/>
            </w:r>
            <w:r w:rsidR="007A0AB8">
              <w:rPr>
                <w:rFonts w:cs="Arial"/>
                <w:i/>
                <w:noProof/>
              </w:rPr>
              <w:t>3</w:t>
            </w:r>
            <w:r w:rsidR="00D56949">
              <w:rPr>
                <w:rFonts w:cs="Arial"/>
                <w:i/>
              </w:rPr>
              <w:fldChar w:fldCharType="end"/>
            </w:r>
            <w:r w:rsidRPr="004C5980">
              <w:rPr>
                <w:rFonts w:cs="Arial"/>
                <w:i/>
              </w:rPr>
              <w:t xml:space="preserve">. </w:t>
            </w:r>
            <w:r>
              <w:rPr>
                <w:rFonts w:cs="Arial"/>
                <w:i/>
              </w:rPr>
              <w:t>Items that are not allowed substitutions are marked as such.</w:t>
            </w:r>
          </w:p>
          <w:tbl>
            <w:tblPr>
              <w:tblpPr w:leftFromText="180" w:rightFromText="180" w:vertAnchor="text" w:horzAnchor="margin" w:tblpY="262"/>
              <w:tblW w:w="1044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58" w:type="dxa"/>
                <w:bottom w:w="120" w:type="dxa"/>
                <w:right w:w="72" w:type="dxa"/>
              </w:tblCellMar>
              <w:tblLook w:val="0000" w:firstRow="0" w:lastRow="0" w:firstColumn="0" w:lastColumn="0" w:noHBand="0" w:noVBand="0"/>
            </w:tblPr>
            <w:tblGrid>
              <w:gridCol w:w="1457"/>
              <w:gridCol w:w="8983"/>
            </w:tblGrid>
            <w:tr w:rsidR="00FF358C" w14:paraId="0E0B4A65" w14:textId="77777777" w:rsidTr="00FF358C">
              <w:trPr>
                <w:trHeight w:val="576"/>
                <w:tblHeader/>
                <w:tblCellSpacing w:w="15" w:type="dxa"/>
              </w:trPr>
              <w:tc>
                <w:tcPr>
                  <w:tcW w:w="1412" w:type="dxa"/>
                  <w:shd w:val="clear" w:color="auto" w:fill="auto"/>
                </w:tcPr>
                <w:p w14:paraId="0852AF8A" w14:textId="77777777" w:rsidR="00FF358C" w:rsidRPr="00FF358C" w:rsidRDefault="00FF358C" w:rsidP="008A677E">
                  <w:pPr>
                    <w:rPr>
                      <w:szCs w:val="22"/>
                    </w:rPr>
                  </w:pPr>
                  <w:r w:rsidRPr="00FF358C">
                    <w:rPr>
                      <w:szCs w:val="22"/>
                    </w:rPr>
                    <w:t>For Distinction Item</w:t>
                  </w:r>
                </w:p>
              </w:tc>
              <w:tc>
                <w:tcPr>
                  <w:tcW w:w="0" w:type="auto"/>
                  <w:shd w:val="clear" w:color="auto" w:fill="auto"/>
                  <w:vAlign w:val="center"/>
                </w:tcPr>
                <w:p w14:paraId="6724E8FE" w14:textId="77777777" w:rsidR="00FF358C" w:rsidRPr="00FF358C" w:rsidRDefault="00FF358C" w:rsidP="008A677E">
                  <w:pPr>
                    <w:pStyle w:val="NormalTableText"/>
                    <w:tabs>
                      <w:tab w:val="right" w:pos="8413"/>
                    </w:tabs>
                    <w:rPr>
                      <w:b/>
                      <w:szCs w:val="22"/>
                    </w:rPr>
                  </w:pPr>
                  <w:r w:rsidRPr="00FF358C">
                    <w:rPr>
                      <w:b/>
                      <w:szCs w:val="22"/>
                    </w:rPr>
                    <w:t xml:space="preserve">(Optional) 1 for 1 Innovative Activities (request a decision from the CAAEC at </w:t>
                  </w:r>
                  <w:hyperlink r:id="rId70" w:history="1">
                    <w:r w:rsidRPr="00FF358C">
                      <w:rPr>
                        <w:rStyle w:val="Hyperlink"/>
                        <w:b/>
                        <w:szCs w:val="22"/>
                      </w:rPr>
                      <w:t>stc.caa@gmail.com</w:t>
                    </w:r>
                  </w:hyperlink>
                  <w:r w:rsidRPr="00FF358C">
                    <w:rPr>
                      <w:b/>
                      <w:szCs w:val="22"/>
                    </w:rPr>
                    <w:t xml:space="preserve"> at least one week </w:t>
                  </w:r>
                  <w:r w:rsidRPr="00FF358C">
                    <w:rPr>
                      <w:b/>
                      <w:i/>
                      <w:szCs w:val="22"/>
                    </w:rPr>
                    <w:t>before</w:t>
                  </w:r>
                  <w:r w:rsidRPr="00FF358C">
                    <w:rPr>
                      <w:b/>
                      <w:szCs w:val="22"/>
                    </w:rPr>
                    <w:t xml:space="preserve"> submitting your application)</w:t>
                  </w:r>
                  <w:r w:rsidRPr="00FF358C">
                    <w:rPr>
                      <w:szCs w:val="22"/>
                    </w:rPr>
                    <w:t xml:space="preserve"> </w:t>
                  </w:r>
                </w:p>
              </w:tc>
            </w:tr>
            <w:tr w:rsidR="00FF358C" w14:paraId="32085FDD" w14:textId="77777777" w:rsidTr="00FF358C">
              <w:trPr>
                <w:tblHeader/>
                <w:tblCellSpacing w:w="15" w:type="dxa"/>
              </w:trPr>
              <w:tc>
                <w:tcPr>
                  <w:tcW w:w="1412" w:type="dxa"/>
                  <w:shd w:val="clear" w:color="auto" w:fill="auto"/>
                </w:tcPr>
                <w:p w14:paraId="6231AA4E" w14:textId="77777777" w:rsidR="00FF358C" w:rsidRPr="00535052" w:rsidRDefault="00FF358C" w:rsidP="008A677E">
                  <w:pPr>
                    <w:pStyle w:val="NormalTableText"/>
                    <w:rPr>
                      <w:b/>
                    </w:rPr>
                  </w:pPr>
                </w:p>
              </w:tc>
              <w:tc>
                <w:tcPr>
                  <w:tcW w:w="0" w:type="auto"/>
                  <w:shd w:val="clear" w:color="auto" w:fill="auto"/>
                  <w:vAlign w:val="center"/>
                </w:tcPr>
                <w:p w14:paraId="265F5338" w14:textId="77777777" w:rsidR="00FF358C" w:rsidRPr="00535052" w:rsidRDefault="00FF358C" w:rsidP="008A677E">
                  <w:pPr>
                    <w:pStyle w:val="NormalTableText"/>
                    <w:tabs>
                      <w:tab w:val="right" w:pos="8413"/>
                    </w:tabs>
                    <w:rPr>
                      <w:b/>
                    </w:rPr>
                  </w:pPr>
                </w:p>
              </w:tc>
            </w:tr>
          </w:tbl>
          <w:p w14:paraId="065276EF" w14:textId="77777777" w:rsidR="00FF358C" w:rsidRDefault="00FF358C" w:rsidP="009E3C6E">
            <w:pPr>
              <w:pStyle w:val="NormalWeb"/>
              <w:ind w:right="360"/>
              <w:rPr>
                <w:rFonts w:cs="Arial"/>
                <w:i/>
              </w:rPr>
            </w:pPr>
          </w:p>
          <w:p w14:paraId="24A9538B" w14:textId="77777777" w:rsidR="00BA0055" w:rsidRDefault="009E3C6E" w:rsidP="00D748B7">
            <w:pPr>
              <w:pStyle w:val="NormalWeb"/>
            </w:pPr>
            <w:r w:rsidRPr="001C46F8">
              <w:rPr>
                <w:rFonts w:cs="Arial"/>
                <w:bCs/>
                <w:szCs w:val="22"/>
                <w:highlight w:val="yellow"/>
              </w:rPr>
              <w:t>Required:</w:t>
            </w:r>
            <w:r>
              <w:rPr>
                <w:rFonts w:cs="Arial"/>
                <w:bCs/>
                <w:szCs w:val="22"/>
              </w:rPr>
              <w:t xml:space="preserve"> </w:t>
            </w:r>
            <w:r w:rsidR="00D748B7">
              <w:rPr>
                <w:rFonts w:cs="Arial"/>
                <w:bCs/>
                <w:szCs w:val="22"/>
              </w:rPr>
              <w:t>Communities must</w:t>
            </w:r>
            <w:r w:rsidR="00D748B7" w:rsidRPr="00A03A60">
              <w:rPr>
                <w:rFonts w:cs="Arial"/>
                <w:bCs/>
                <w:szCs w:val="22"/>
              </w:rPr>
              <w:t xml:space="preserve"> </w:t>
            </w:r>
            <w:r w:rsidRPr="00A03A60">
              <w:rPr>
                <w:rFonts w:cs="Arial"/>
                <w:bCs/>
                <w:szCs w:val="22"/>
              </w:rPr>
              <w:t xml:space="preserve">include </w:t>
            </w:r>
            <w:r w:rsidRPr="00A03A60">
              <w:rPr>
                <w:rFonts w:cs="Arial"/>
                <w:b/>
                <w:bCs/>
                <w:szCs w:val="22"/>
              </w:rPr>
              <w:t>supporting materials</w:t>
            </w:r>
            <w:r w:rsidRPr="00A03A60">
              <w:rPr>
                <w:rFonts w:cs="Arial"/>
                <w:bCs/>
                <w:szCs w:val="22"/>
              </w:rPr>
              <w:t xml:space="preserve"> </w:t>
            </w:r>
            <w:r>
              <w:rPr>
                <w:rFonts w:cs="Arial"/>
                <w:bCs/>
                <w:szCs w:val="22"/>
              </w:rPr>
              <w:t xml:space="preserve">and </w:t>
            </w:r>
            <w:r w:rsidRPr="00A03A60">
              <w:rPr>
                <w:rFonts w:cs="Arial"/>
                <w:bCs/>
                <w:szCs w:val="22"/>
              </w:rPr>
              <w:t xml:space="preserve">provide links to your files from the </w:t>
            </w:r>
            <w:r w:rsidRPr="00A03A60">
              <w:rPr>
                <w:rFonts w:cs="Arial"/>
                <w:b/>
                <w:bCs/>
                <w:szCs w:val="22"/>
              </w:rPr>
              <w:t>criteria cells</w:t>
            </w:r>
            <w:r>
              <w:rPr>
                <w:rFonts w:cs="Arial"/>
                <w:bCs/>
                <w:szCs w:val="22"/>
              </w:rPr>
              <w:t>, or write a description in the cells if appropriate (no more than 100 words)</w:t>
            </w:r>
            <w:r w:rsidRPr="00A03A60">
              <w:rPr>
                <w:rFonts w:cs="Arial"/>
                <w:bCs/>
                <w:szCs w:val="22"/>
              </w:rPr>
              <w:t>.</w:t>
            </w:r>
            <w:r w:rsidR="00546201">
              <w:rPr>
                <w:rFonts w:cs="Arial"/>
                <w:bCs/>
                <w:szCs w:val="22"/>
              </w:rPr>
              <w:t xml:space="preserve"> See page </w:t>
            </w:r>
            <w:r w:rsidR="00D56949">
              <w:rPr>
                <w:rFonts w:cs="Arial"/>
                <w:bCs/>
                <w:szCs w:val="22"/>
              </w:rPr>
              <w:fldChar w:fldCharType="begin"/>
            </w:r>
            <w:r w:rsidR="00546201">
              <w:rPr>
                <w:rFonts w:cs="Arial"/>
                <w:bCs/>
                <w:szCs w:val="22"/>
              </w:rPr>
              <w:instrText xml:space="preserve"> PAGEREF _Ref394996934 \h </w:instrText>
            </w:r>
            <w:r w:rsidR="00D56949">
              <w:rPr>
                <w:rFonts w:cs="Arial"/>
                <w:bCs/>
                <w:szCs w:val="22"/>
              </w:rPr>
            </w:r>
            <w:r w:rsidR="00D56949">
              <w:rPr>
                <w:rFonts w:cs="Arial"/>
                <w:bCs/>
                <w:szCs w:val="22"/>
              </w:rPr>
              <w:fldChar w:fldCharType="separate"/>
            </w:r>
            <w:r w:rsidR="007A0AB8">
              <w:rPr>
                <w:rFonts w:cs="Arial"/>
                <w:bCs/>
                <w:noProof/>
                <w:szCs w:val="22"/>
              </w:rPr>
              <w:t>4</w:t>
            </w:r>
            <w:r w:rsidR="00D56949">
              <w:rPr>
                <w:rFonts w:cs="Arial"/>
                <w:bCs/>
                <w:szCs w:val="22"/>
              </w:rPr>
              <w:fldChar w:fldCharType="end"/>
            </w:r>
            <w:r>
              <w:rPr>
                <w:rFonts w:cs="Arial"/>
                <w:bCs/>
                <w:szCs w:val="22"/>
              </w:rPr>
              <w:t>.</w:t>
            </w:r>
          </w:p>
        </w:tc>
      </w:tr>
    </w:tbl>
    <w:p w14:paraId="28A917DF" w14:textId="77777777" w:rsidR="00B956F6" w:rsidRPr="00A90505" w:rsidRDefault="00B956F6" w:rsidP="00A90505">
      <w:pPr>
        <w:spacing w:before="0" w:after="120"/>
        <w:rPr>
          <w:snapToGrid w:val="0"/>
          <w:sz w:val="6"/>
          <w:szCs w:val="6"/>
        </w:rPr>
      </w:pPr>
      <w:bookmarkStart w:id="19" w:name="Retain_Members"/>
    </w:p>
    <w:p w14:paraId="7A059728" w14:textId="77777777" w:rsidR="006E066C" w:rsidRDefault="006E066C">
      <w:pPr>
        <w:spacing w:before="0" w:after="0"/>
        <w:rPr>
          <w:rFonts w:cs="Arial"/>
          <w:b/>
          <w:bCs/>
          <w:snapToGrid w:val="0"/>
          <w:sz w:val="28"/>
          <w:szCs w:val="28"/>
        </w:rPr>
      </w:pPr>
      <w:r>
        <w:rPr>
          <w:snapToGrid w:val="0"/>
          <w:sz w:val="28"/>
          <w:szCs w:val="28"/>
        </w:rPr>
        <w:br w:type="page"/>
      </w:r>
    </w:p>
    <w:p w14:paraId="4384CEDE" w14:textId="77777777" w:rsidR="00567BD6" w:rsidRDefault="00B06AD4" w:rsidP="00B06AD4">
      <w:pPr>
        <w:pStyle w:val="HeadingDSubsections"/>
        <w:spacing w:before="240" w:after="120"/>
        <w:rPr>
          <w:snapToGrid w:val="0"/>
        </w:rPr>
      </w:pPr>
      <w:r>
        <w:rPr>
          <w:snapToGrid w:val="0"/>
          <w:sz w:val="28"/>
          <w:szCs w:val="28"/>
        </w:rPr>
        <w:lastRenderedPageBreak/>
        <w:t xml:space="preserve"> </w:t>
      </w:r>
      <w:r w:rsidR="00D84127">
        <w:rPr>
          <w:snapToGrid w:val="0"/>
          <w:sz w:val="28"/>
          <w:szCs w:val="28"/>
        </w:rPr>
        <w:t>“</w:t>
      </w:r>
      <w:r w:rsidR="00567BD6" w:rsidRPr="00E5679B">
        <w:rPr>
          <w:snapToGrid w:val="0"/>
          <w:sz w:val="28"/>
          <w:szCs w:val="28"/>
        </w:rPr>
        <w:t>Required</w:t>
      </w:r>
      <w:r w:rsidR="00D84127">
        <w:rPr>
          <w:snapToGrid w:val="0"/>
          <w:sz w:val="28"/>
          <w:szCs w:val="28"/>
        </w:rPr>
        <w:t>”</w:t>
      </w:r>
      <w:r w:rsidR="00567BD6" w:rsidRPr="00E5679B">
        <w:rPr>
          <w:snapToGrid w:val="0"/>
          <w:sz w:val="28"/>
          <w:szCs w:val="28"/>
        </w:rPr>
        <w:t xml:space="preserve"> </w:t>
      </w:r>
      <w:r w:rsidR="00CE7A01">
        <w:rPr>
          <w:snapToGrid w:val="0"/>
          <w:sz w:val="28"/>
          <w:szCs w:val="28"/>
        </w:rPr>
        <w:t xml:space="preserve">Distinction </w:t>
      </w:r>
      <w:r w:rsidR="00567BD6" w:rsidRPr="00E5679B">
        <w:rPr>
          <w:snapToGrid w:val="0"/>
          <w:sz w:val="28"/>
          <w:szCs w:val="28"/>
        </w:rPr>
        <w:t>Activity</w:t>
      </w:r>
      <w:r w:rsidR="00567BD6">
        <w:rPr>
          <w:snapToGrid w:val="0"/>
        </w:rPr>
        <w:t xml:space="preserve"> (substitution may be used)</w:t>
      </w:r>
    </w:p>
    <w:p w14:paraId="590105DF" w14:textId="77777777" w:rsidR="001258CD" w:rsidRDefault="00C06B87" w:rsidP="001258CD">
      <w:pPr>
        <w:pStyle w:val="BodyText2"/>
        <w:rPr>
          <w:i/>
        </w:rPr>
      </w:pPr>
      <w:r w:rsidRPr="00C06B87">
        <w:rPr>
          <w:b/>
          <w:i/>
        </w:rPr>
        <w:t>Note:</w:t>
      </w:r>
      <w:r w:rsidR="008F25C4" w:rsidRPr="008F25C4">
        <w:rPr>
          <w:i/>
        </w:rPr>
        <w:t xml:space="preserve"> Although there are only a few “Required” Distinction criteria, communities achieving Distinction typically will have numerous activities completed in the Optional categories. Communities of Distinction are voted in by the committee as truly outstanding from other communities.</w:t>
      </w:r>
    </w:p>
    <w:p w14:paraId="174B1315" w14:textId="77777777" w:rsidR="006B2BB9" w:rsidRDefault="006B2BB9" w:rsidP="001258CD">
      <w:pPr>
        <w:pStyle w:val="BodyText2"/>
        <w:rPr>
          <w:i/>
        </w:rPr>
      </w:pPr>
    </w:p>
    <w:tbl>
      <w:tblPr>
        <w:tblW w:w="0" w:type="auto"/>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58" w:type="dxa"/>
          <w:bottom w:w="120" w:type="dxa"/>
          <w:right w:w="72" w:type="dxa"/>
        </w:tblCellMar>
        <w:tblLook w:val="0000" w:firstRow="0" w:lastRow="0" w:firstColumn="0" w:lastColumn="0" w:noHBand="0" w:noVBand="0"/>
      </w:tblPr>
      <w:tblGrid>
        <w:gridCol w:w="1457"/>
        <w:gridCol w:w="8617"/>
      </w:tblGrid>
      <w:tr w:rsidR="00567BD6" w14:paraId="7D6CBB05" w14:textId="77777777" w:rsidTr="005D68F9">
        <w:trPr>
          <w:trHeight w:val="1008"/>
          <w:tblHeader/>
          <w:tblCellSpacing w:w="15" w:type="dxa"/>
        </w:trPr>
        <w:tc>
          <w:tcPr>
            <w:tcW w:w="0" w:type="auto"/>
          </w:tcPr>
          <w:p w14:paraId="3627C2A7" w14:textId="77777777" w:rsidR="00567BD6" w:rsidRPr="00535052" w:rsidRDefault="00567BD6" w:rsidP="00535052">
            <w:pPr>
              <w:pStyle w:val="NormalTableText"/>
              <w:rPr>
                <w:b/>
              </w:rPr>
            </w:pPr>
            <w:r w:rsidRPr="00535052">
              <w:rPr>
                <w:b/>
              </w:rPr>
              <w:t>Completed?</w:t>
            </w:r>
          </w:p>
        </w:tc>
        <w:tc>
          <w:tcPr>
            <w:tcW w:w="0" w:type="auto"/>
            <w:vAlign w:val="center"/>
          </w:tcPr>
          <w:p w14:paraId="2E635916" w14:textId="77777777" w:rsidR="00293FEC" w:rsidRDefault="00567BD6" w:rsidP="00535052">
            <w:pPr>
              <w:pStyle w:val="NormalTableText"/>
              <w:tabs>
                <w:tab w:val="right" w:pos="8413"/>
              </w:tabs>
            </w:pPr>
            <w:r w:rsidRPr="00535052">
              <w:rPr>
                <w:b/>
              </w:rPr>
              <w:t>Distinction</w:t>
            </w:r>
            <w:r w:rsidR="00535052">
              <w:rPr>
                <w:b/>
              </w:rPr>
              <w:t xml:space="preserve"> “Required”</w:t>
            </w:r>
            <w:r w:rsidRPr="00535052">
              <w:rPr>
                <w:b/>
              </w:rPr>
              <w:t xml:space="preserve"> Activity (Section </w:t>
            </w:r>
            <w:r w:rsidR="00F54F42">
              <w:rPr>
                <w:b/>
              </w:rPr>
              <w:t>5</w:t>
            </w:r>
            <w:r w:rsidRPr="00535052">
              <w:rPr>
                <w:b/>
              </w:rPr>
              <w:t xml:space="preserve"> for </w:t>
            </w:r>
            <w:r w:rsidRPr="00535052">
              <w:rPr>
                <w:b/>
                <w:color w:val="0000FF"/>
              </w:rPr>
              <w:t>Geographic</w:t>
            </w:r>
            <w:r w:rsidRPr="00535052">
              <w:rPr>
                <w:b/>
              </w:rPr>
              <w:t xml:space="preserve"> Communities</w:t>
            </w:r>
            <w:r w:rsidR="00100BBD">
              <w:rPr>
                <w:b/>
              </w:rPr>
              <w:t>)</w:t>
            </w:r>
            <w:r w:rsidR="008D1D7E">
              <w:t xml:space="preserve"> </w:t>
            </w:r>
          </w:p>
          <w:p w14:paraId="345D615B" w14:textId="77777777" w:rsidR="00567BD6" w:rsidRPr="0004777D" w:rsidRDefault="00C06B87" w:rsidP="00535052">
            <w:pPr>
              <w:pStyle w:val="NormalTableText"/>
              <w:tabs>
                <w:tab w:val="right" w:pos="8413"/>
              </w:tabs>
            </w:pPr>
            <w:r w:rsidRPr="00C06B87">
              <w:rPr>
                <w:b/>
                <w:i/>
              </w:rPr>
              <w:t>Note:</w:t>
            </w:r>
            <w:r w:rsidR="00293FEC">
              <w:t xml:space="preserve"> </w:t>
            </w:r>
            <w:r w:rsidR="00360E0C">
              <w:rPr>
                <w:i/>
              </w:rPr>
              <w:t>I</w:t>
            </w:r>
            <w:r w:rsidRPr="00C06B87">
              <w:rPr>
                <w:i/>
              </w:rPr>
              <w:t>f you do not have these three activities completed, you may use 2-for-1 substitutions from other Distinction criteria.</w:t>
            </w:r>
            <w:r w:rsidR="008D1D7E">
              <w:tab/>
            </w:r>
            <w:r w:rsidR="008D1D7E">
              <w:rPr>
                <w:rFonts w:ascii="Arial Black" w:hAnsi="Arial Black"/>
                <w:color w:val="008080"/>
              </w:rPr>
              <w:t>D</w:t>
            </w:r>
          </w:p>
        </w:tc>
      </w:tr>
      <w:tr w:rsidR="00567BD6" w14:paraId="5C3A53DA" w14:textId="77777777" w:rsidTr="002C3915">
        <w:trPr>
          <w:trHeight w:val="1728"/>
          <w:tblCellSpacing w:w="15" w:type="dxa"/>
        </w:trPr>
        <w:tc>
          <w:tcPr>
            <w:tcW w:w="0" w:type="auto"/>
            <w:vAlign w:val="center"/>
          </w:tcPr>
          <w:p w14:paraId="4F4F9C49" w14:textId="77777777" w:rsidR="00567BD6" w:rsidRDefault="002F1CBB" w:rsidP="00201AD2">
            <w:pPr>
              <w:pStyle w:val="NormalTableText"/>
              <w:jc w:val="center"/>
              <w:rPr>
                <w:rFonts w:ascii="Verdana" w:hAnsi="Verdana"/>
                <w:sz w:val="20"/>
                <w:szCs w:val="20"/>
              </w:rPr>
            </w:pPr>
            <w:r>
              <w:t>Yes</w:t>
            </w:r>
          </w:p>
        </w:tc>
        <w:tc>
          <w:tcPr>
            <w:tcW w:w="0" w:type="auto"/>
            <w:vAlign w:val="center"/>
          </w:tcPr>
          <w:p w14:paraId="3C2B84E5" w14:textId="77777777" w:rsidR="00567BD6" w:rsidRDefault="00B40F82" w:rsidP="00731D12">
            <w:pPr>
              <w:pStyle w:val="NormalTableText"/>
            </w:pPr>
            <w:r>
              <w:t>D</w:t>
            </w:r>
            <w:r w:rsidR="00567BD6" w:rsidRPr="0004777D">
              <w:t>1.</w:t>
            </w:r>
            <w:r w:rsidR="00567BD6">
              <w:rPr>
                <w:sz w:val="20"/>
                <w:szCs w:val="20"/>
              </w:rPr>
              <w:t xml:space="preserve"> </w:t>
            </w:r>
            <w:r w:rsidR="00567BD6">
              <w:rPr>
                <w:sz w:val="20"/>
                <w:szCs w:val="20"/>
              </w:rPr>
              <w:tab/>
            </w:r>
            <w:r w:rsidR="00207ADE" w:rsidRPr="005E1606">
              <w:rPr>
                <w:szCs w:val="22"/>
              </w:rPr>
              <w:t xml:space="preserve">Publish a </w:t>
            </w:r>
            <w:r w:rsidR="00207ADE" w:rsidRPr="005E1606">
              <w:rPr>
                <w:b/>
                <w:bCs/>
                <w:szCs w:val="22"/>
              </w:rPr>
              <w:t>newsletter</w:t>
            </w:r>
            <w:r w:rsidR="00207ADE" w:rsidRPr="005E1606">
              <w:rPr>
                <w:szCs w:val="22"/>
              </w:rPr>
              <w:t xml:space="preserve"> </w:t>
            </w:r>
            <w:r w:rsidR="00F13D0B">
              <w:rPr>
                <w:szCs w:val="22"/>
              </w:rPr>
              <w:t xml:space="preserve">or </w:t>
            </w:r>
            <w:r w:rsidR="00F13D0B" w:rsidRPr="00F13D0B">
              <w:rPr>
                <w:b/>
                <w:szCs w:val="22"/>
              </w:rPr>
              <w:t>blog</w:t>
            </w:r>
            <w:r w:rsidR="00F13D0B">
              <w:rPr>
                <w:szCs w:val="22"/>
              </w:rPr>
              <w:t xml:space="preserve"> </w:t>
            </w:r>
            <w:r w:rsidR="00207ADE" w:rsidRPr="005E1606">
              <w:rPr>
                <w:szCs w:val="22"/>
              </w:rPr>
              <w:t>for your community</w:t>
            </w:r>
            <w:r w:rsidR="00C42E88">
              <w:rPr>
                <w:szCs w:val="22"/>
              </w:rPr>
              <w:t xml:space="preserve"> at least four times per year</w:t>
            </w:r>
            <w:r w:rsidR="00207ADE" w:rsidRPr="005E1606">
              <w:rPr>
                <w:szCs w:val="22"/>
              </w:rPr>
              <w:t>.</w:t>
            </w:r>
            <w:r w:rsidR="00F13D0B">
              <w:rPr>
                <w:szCs w:val="22"/>
              </w:rPr>
              <w:t xml:space="preserve"> </w:t>
            </w:r>
            <w:r w:rsidR="00F13D0B">
              <w:t>[</w:t>
            </w:r>
            <w:r w:rsidR="00F13D0B" w:rsidRPr="00680F60">
              <w:rPr>
                <w:rFonts w:ascii="Times New Roman" w:hAnsi="Times New Roman" w:cs="Times New Roman"/>
                <w:i/>
              </w:rPr>
              <w:t>Coordinate this item with previous items. Do not take credit for something you have already taken credit for</w:t>
            </w:r>
            <w:r w:rsidR="00F13D0B">
              <w:t>.]</w:t>
            </w:r>
          </w:p>
          <w:p w14:paraId="6C962001" w14:textId="77777777" w:rsidR="005D68F9" w:rsidRDefault="00C06B87" w:rsidP="005D68F9">
            <w:pPr>
              <w:pStyle w:val="NormalTableText"/>
            </w:pPr>
            <w:r w:rsidRPr="00C06B87">
              <w:rPr>
                <w:b/>
                <w:i/>
              </w:rPr>
              <w:t>Note:</w:t>
            </w:r>
            <w:r w:rsidR="005D68F9">
              <w:t xml:space="preserve"> </w:t>
            </w:r>
            <w:r w:rsidRPr="00C06B87">
              <w:rPr>
                <w:i/>
              </w:rPr>
              <w:t>You will have opportunity to take credit for additional medium in Distinction section PM.</w:t>
            </w:r>
          </w:p>
          <w:p w14:paraId="5656A5E5" w14:textId="77777777" w:rsidR="005D68F9" w:rsidRDefault="005D68F9" w:rsidP="005D68F9">
            <w:pPr>
              <w:pStyle w:val="NormalTableText"/>
            </w:pPr>
            <w:r>
              <w:t>Show us: hyperlinks or screen shots of your communication activity.</w:t>
            </w:r>
          </w:p>
          <w:p w14:paraId="552732CF" w14:textId="77777777" w:rsidR="007F67A9" w:rsidRDefault="007F67A9" w:rsidP="005D68F9">
            <w:pPr>
              <w:pStyle w:val="NormalTableText"/>
            </w:pPr>
          </w:p>
          <w:p w14:paraId="5BD50943" w14:textId="77777777" w:rsidR="007F67A9" w:rsidRDefault="007F67A9" w:rsidP="005D68F9">
            <w:pPr>
              <w:pStyle w:val="NormalTableText"/>
              <w:rPr>
                <w:i/>
              </w:rPr>
            </w:pPr>
            <w:r w:rsidRPr="007F67A9">
              <w:rPr>
                <w:i/>
              </w:rPr>
              <w:t xml:space="preserve">Our online newsletter, </w:t>
            </w:r>
            <w:hyperlink r:id="rId71" w:history="1">
              <w:r w:rsidRPr="007F67A9">
                <w:rPr>
                  <w:rStyle w:val="Hyperlink"/>
                  <w:i/>
                </w:rPr>
                <w:t>Memo to Members</w:t>
              </w:r>
            </w:hyperlink>
            <w:r w:rsidRPr="007F67A9">
              <w:rPr>
                <w:i/>
              </w:rPr>
              <w:t>, is published each month, and it allows members and nonmembers to read and comment on new and archived issues, as well as individual articles.</w:t>
            </w:r>
            <w:r w:rsidR="00BA311B">
              <w:rPr>
                <w:i/>
              </w:rPr>
              <w:t>First four issues for 2014 are here:</w:t>
            </w:r>
          </w:p>
          <w:p w14:paraId="16D135EB" w14:textId="77777777" w:rsidR="00BA311B" w:rsidRDefault="00254014" w:rsidP="00BA311B">
            <w:pPr>
              <w:pStyle w:val="NormalTableText"/>
              <w:ind w:left="1296"/>
              <w:rPr>
                <w:i/>
              </w:rPr>
            </w:pPr>
            <w:hyperlink r:id="rId72" w:history="1">
              <w:r w:rsidR="00BA311B" w:rsidRPr="00BA311B">
                <w:rPr>
                  <w:rStyle w:val="Hyperlink"/>
                  <w:i/>
                </w:rPr>
                <w:t>http://memotomembers.stc-orlando.org/?cat=41</w:t>
              </w:r>
            </w:hyperlink>
          </w:p>
          <w:p w14:paraId="730E4565" w14:textId="77777777" w:rsidR="00BA311B" w:rsidRDefault="00254014" w:rsidP="00BA311B">
            <w:pPr>
              <w:pStyle w:val="NormalTableText"/>
              <w:ind w:left="1296"/>
              <w:rPr>
                <w:i/>
              </w:rPr>
            </w:pPr>
            <w:hyperlink r:id="rId73" w:history="1">
              <w:r w:rsidR="00BA311B" w:rsidRPr="00BA311B">
                <w:rPr>
                  <w:rStyle w:val="Hyperlink"/>
                  <w:i/>
                </w:rPr>
                <w:t>http://memotomembers.stc-orlando.org/?cat=42</w:t>
              </w:r>
            </w:hyperlink>
          </w:p>
          <w:p w14:paraId="05892968" w14:textId="77777777" w:rsidR="00BA311B" w:rsidRDefault="00254014" w:rsidP="00BA311B">
            <w:pPr>
              <w:pStyle w:val="NormalTableText"/>
              <w:ind w:left="1296"/>
              <w:rPr>
                <w:i/>
              </w:rPr>
            </w:pPr>
            <w:hyperlink r:id="rId74" w:history="1">
              <w:r w:rsidR="00BA311B" w:rsidRPr="00BA311B">
                <w:rPr>
                  <w:rStyle w:val="Hyperlink"/>
                  <w:i/>
                </w:rPr>
                <w:t>http://memotomembers.stc-orlando.org/?cat=43</w:t>
              </w:r>
            </w:hyperlink>
          </w:p>
          <w:p w14:paraId="7A063C0A" w14:textId="77777777" w:rsidR="00BA311B" w:rsidRPr="007F67A9" w:rsidRDefault="00254014" w:rsidP="00BA311B">
            <w:pPr>
              <w:pStyle w:val="NormalTableText"/>
              <w:ind w:left="1296"/>
              <w:rPr>
                <w:i/>
              </w:rPr>
            </w:pPr>
            <w:hyperlink r:id="rId75" w:history="1">
              <w:r w:rsidR="00BA311B" w:rsidRPr="00BA311B">
                <w:rPr>
                  <w:rStyle w:val="Hyperlink"/>
                  <w:i/>
                </w:rPr>
                <w:t>http://memotomembers.stc-orlando.org/?cat=44</w:t>
              </w:r>
            </w:hyperlink>
          </w:p>
        </w:tc>
      </w:tr>
      <w:tr w:rsidR="00E5679B" w14:paraId="49E98E94" w14:textId="77777777" w:rsidTr="002C3915">
        <w:trPr>
          <w:trHeight w:val="2448"/>
          <w:tblCellSpacing w:w="15" w:type="dxa"/>
        </w:trPr>
        <w:tc>
          <w:tcPr>
            <w:tcW w:w="0" w:type="auto"/>
            <w:vAlign w:val="center"/>
          </w:tcPr>
          <w:p w14:paraId="44AFB4BA" w14:textId="77777777" w:rsidR="00E5679B" w:rsidRDefault="002F1CBB" w:rsidP="00201AD2">
            <w:pPr>
              <w:pStyle w:val="NormalTableText"/>
              <w:jc w:val="center"/>
            </w:pPr>
            <w:r>
              <w:t>Yes</w:t>
            </w:r>
          </w:p>
        </w:tc>
        <w:tc>
          <w:tcPr>
            <w:tcW w:w="0" w:type="auto"/>
            <w:vAlign w:val="center"/>
          </w:tcPr>
          <w:p w14:paraId="23B517F1" w14:textId="77777777" w:rsidR="00E5679B" w:rsidRPr="009D6E92" w:rsidRDefault="00265A57" w:rsidP="00853A5B">
            <w:pPr>
              <w:pStyle w:val="NormalTableText"/>
            </w:pPr>
            <w:r w:rsidRPr="009D6E92">
              <w:t>D2</w:t>
            </w:r>
            <w:r w:rsidR="00E5679B" w:rsidRPr="009D6E92">
              <w:t xml:space="preserve">. </w:t>
            </w:r>
            <w:r w:rsidR="00E5679B" w:rsidRPr="009D6E92">
              <w:rPr>
                <w:sz w:val="20"/>
                <w:szCs w:val="20"/>
              </w:rPr>
              <w:tab/>
            </w:r>
            <w:r w:rsidR="006B2A82" w:rsidRPr="009D6E92">
              <w:t>Provide at least</w:t>
            </w:r>
            <w:r w:rsidR="00A970B3" w:rsidRPr="009D6E92">
              <w:t xml:space="preserve"> </w:t>
            </w:r>
            <w:r w:rsidR="00D668CA" w:rsidRPr="009D6E92">
              <w:rPr>
                <w:b/>
                <w:bCs/>
              </w:rPr>
              <w:t>two additional</w:t>
            </w:r>
            <w:r w:rsidR="006B2A82" w:rsidRPr="009D6E92">
              <w:t xml:space="preserve"> </w:t>
            </w:r>
            <w:r w:rsidR="00954CA5" w:rsidRPr="009D6E92">
              <w:t xml:space="preserve">programs* </w:t>
            </w:r>
            <w:r w:rsidR="006B2A82" w:rsidRPr="009D6E92">
              <w:t xml:space="preserve">of value to the membership. </w:t>
            </w:r>
            <w:r w:rsidR="006B2A82" w:rsidRPr="009D6E92">
              <w:br/>
              <w:t xml:space="preserve">For example, informational presentations at face-to-face meetings or via electronic means, </w:t>
            </w:r>
            <w:r w:rsidR="00680F60" w:rsidRPr="009D6E92">
              <w:t>discussion lists</w:t>
            </w:r>
            <w:r w:rsidR="006B2A82" w:rsidRPr="009D6E92">
              <w:t>, and publications.</w:t>
            </w:r>
            <w:r w:rsidR="00C42E88" w:rsidRPr="009D6E92">
              <w:t xml:space="preserve"> These programs should be unique</w:t>
            </w:r>
            <w:r w:rsidR="00853A5B" w:rsidRPr="009D6E92">
              <w:t xml:space="preserve">, </w:t>
            </w:r>
            <w:r w:rsidR="00C42E88" w:rsidRPr="009D6E92">
              <w:t>not recorded or repeated from previous programs.</w:t>
            </w:r>
            <w:r w:rsidR="006B2A82" w:rsidRPr="009D6E92">
              <w:br/>
              <w:t>[</w:t>
            </w:r>
            <w:r w:rsidR="00D668CA" w:rsidRPr="009D6E92">
              <w:t xml:space="preserve">*In addition to the four required for item </w:t>
            </w:r>
            <w:r w:rsidR="00967D1E" w:rsidRPr="009D6E92">
              <w:t>M16</w:t>
            </w:r>
            <w:r w:rsidR="00D668CA" w:rsidRPr="009D6E92">
              <w:t xml:space="preserve">. </w:t>
            </w:r>
            <w:r w:rsidR="006B2A82" w:rsidRPr="009D6E92">
              <w:rPr>
                <w:rFonts w:ascii="Times New Roman" w:hAnsi="Times New Roman" w:cs="Times New Roman"/>
                <w:i/>
              </w:rPr>
              <w:t>Coordinate this item with previous items. Do not take credit for something you have already taken credit for</w:t>
            </w:r>
            <w:r w:rsidR="006B2A82" w:rsidRPr="009D6E92">
              <w:t>.]</w:t>
            </w:r>
          </w:p>
          <w:p w14:paraId="75644041" w14:textId="77777777" w:rsidR="008F25C4" w:rsidRPr="009D6E92" w:rsidRDefault="00C06B87" w:rsidP="008F25C4">
            <w:pPr>
              <w:pStyle w:val="NormalTableText"/>
              <w:spacing w:after="20"/>
              <w:rPr>
                <w:b/>
                <w:bCs/>
                <w:szCs w:val="36"/>
              </w:rPr>
            </w:pPr>
            <w:r w:rsidRPr="009D6E92">
              <w:rPr>
                <w:b/>
                <w:i/>
              </w:rPr>
              <w:t>Note:</w:t>
            </w:r>
            <w:r w:rsidR="00C7716E" w:rsidRPr="009D6E92">
              <w:t xml:space="preserve"> </w:t>
            </w:r>
            <w:r w:rsidRPr="009D6E92">
              <w:rPr>
                <w:i/>
              </w:rPr>
              <w:t>You will have opportunity to take credit for more programs in Distinction sections ROC and AV.</w:t>
            </w:r>
          </w:p>
          <w:p w14:paraId="2201F74D" w14:textId="77777777" w:rsidR="008F25C4" w:rsidRDefault="005D68F9" w:rsidP="008F25C4">
            <w:pPr>
              <w:pStyle w:val="NormalTableText"/>
              <w:spacing w:after="20"/>
            </w:pPr>
            <w:r w:rsidRPr="009D6E92">
              <w:t>Show us: event notices.</w:t>
            </w:r>
          </w:p>
          <w:p w14:paraId="4078F7D9" w14:textId="77777777" w:rsidR="00450F1F" w:rsidRDefault="00450F1F" w:rsidP="008F25C4">
            <w:pPr>
              <w:pStyle w:val="NormalTableText"/>
              <w:spacing w:after="20"/>
            </w:pPr>
          </w:p>
          <w:p w14:paraId="7BC9267B" w14:textId="77777777" w:rsidR="00450F1F" w:rsidRDefault="00254014" w:rsidP="008F25C4">
            <w:pPr>
              <w:pStyle w:val="NormalTableText"/>
              <w:spacing w:after="20"/>
            </w:pPr>
            <w:hyperlink r:id="rId76" w:history="1">
              <w:r w:rsidR="00450F1F" w:rsidRPr="00450F1F">
                <w:rPr>
                  <w:rStyle w:val="Hyperlink"/>
                </w:rPr>
                <w:t>Writing, Editing, and Making a Living in Online Publishing</w:t>
              </w:r>
            </w:hyperlink>
          </w:p>
          <w:p w14:paraId="6ED6370A" w14:textId="77777777" w:rsidR="00746B38" w:rsidRDefault="00254014" w:rsidP="009D6E92">
            <w:pPr>
              <w:pStyle w:val="NormalTableText"/>
              <w:spacing w:after="20"/>
              <w:rPr>
                <w:bCs/>
                <w:szCs w:val="36"/>
              </w:rPr>
            </w:pPr>
            <w:hyperlink r:id="rId77" w:history="1">
              <w:r w:rsidR="009D6E92" w:rsidRPr="009D6E92">
                <w:rPr>
                  <w:rStyle w:val="Hyperlink"/>
                  <w:bCs/>
                  <w:szCs w:val="36"/>
                  <w:highlight w:val="yellow"/>
                </w:rPr>
                <w:t>The Road to Business Analysis Certification: Is it Worth the Trip?</w:t>
              </w:r>
            </w:hyperlink>
          </w:p>
          <w:p w14:paraId="2B0A6C4D" w14:textId="77777777" w:rsidR="00BF22CB" w:rsidRPr="009D6E92" w:rsidRDefault="00BF22CB" w:rsidP="00C239CE">
            <w:pPr>
              <w:pStyle w:val="NormalTableText"/>
              <w:spacing w:after="20"/>
              <w:rPr>
                <w:bCs/>
                <w:szCs w:val="36"/>
              </w:rPr>
            </w:pPr>
            <w:r>
              <w:rPr>
                <w:bCs/>
                <w:szCs w:val="36"/>
              </w:rPr>
              <w:t xml:space="preserve">(Please note that the second announcement document (“The Road…”) has a persistent typo </w:t>
            </w:r>
            <w:r w:rsidR="00C239CE">
              <w:rPr>
                <w:bCs/>
                <w:szCs w:val="36"/>
              </w:rPr>
              <w:t>throughouth the notice concerning</w:t>
            </w:r>
            <w:r>
              <w:rPr>
                <w:bCs/>
                <w:szCs w:val="36"/>
              </w:rPr>
              <w:t xml:space="preserve"> the date of presentation. It was definitely Thursday, February 20, 2014. The notice says Thursday, February 20, 2013, in several places. It is clear from the speaker’s bio in the announcement that the meeting was held in 2014.</w:t>
            </w:r>
            <w:r w:rsidR="00C239CE">
              <w:rPr>
                <w:bCs/>
                <w:szCs w:val="36"/>
              </w:rPr>
              <w:t xml:space="preserve"> The correct date is also listed on our chapter website </w:t>
            </w:r>
            <w:hyperlink r:id="rId78" w:history="1">
              <w:r w:rsidR="00C239CE" w:rsidRPr="00C239CE">
                <w:rPr>
                  <w:rStyle w:val="Hyperlink"/>
                  <w:bCs/>
                  <w:szCs w:val="36"/>
                </w:rPr>
                <w:t>meetings page</w:t>
              </w:r>
            </w:hyperlink>
            <w:r w:rsidR="00C239CE">
              <w:rPr>
                <w:bCs/>
                <w:szCs w:val="36"/>
              </w:rPr>
              <w:t>.</w:t>
            </w:r>
            <w:r>
              <w:rPr>
                <w:bCs/>
                <w:szCs w:val="36"/>
              </w:rPr>
              <w:t>)</w:t>
            </w:r>
          </w:p>
        </w:tc>
      </w:tr>
      <w:tr w:rsidR="00D668CA" w14:paraId="4E8B27E5" w14:textId="77777777" w:rsidTr="00D756D6">
        <w:trPr>
          <w:cantSplit/>
          <w:trHeight w:val="1152"/>
          <w:tblCellSpacing w:w="15" w:type="dxa"/>
        </w:trPr>
        <w:tc>
          <w:tcPr>
            <w:tcW w:w="0" w:type="auto"/>
            <w:vAlign w:val="center"/>
          </w:tcPr>
          <w:p w14:paraId="200F9DFB" w14:textId="77777777" w:rsidR="00D668CA" w:rsidRPr="0018335A" w:rsidRDefault="002F1CBB" w:rsidP="00201AD2">
            <w:pPr>
              <w:pStyle w:val="NormalTableText"/>
              <w:jc w:val="center"/>
              <w:rPr>
                <w:i/>
              </w:rPr>
            </w:pPr>
            <w:r>
              <w:lastRenderedPageBreak/>
              <w:t>Yes</w:t>
            </w:r>
          </w:p>
        </w:tc>
        <w:tc>
          <w:tcPr>
            <w:tcW w:w="0" w:type="auto"/>
            <w:vAlign w:val="center"/>
          </w:tcPr>
          <w:p w14:paraId="122C7456" w14:textId="77777777" w:rsidR="00D668CA" w:rsidRPr="0018335A" w:rsidRDefault="00B71EE2" w:rsidP="00293FEC">
            <w:pPr>
              <w:pStyle w:val="NormalTableText"/>
              <w:rPr>
                <w:i/>
              </w:rPr>
            </w:pPr>
            <w:r w:rsidRPr="0018335A">
              <w:rPr>
                <w:i/>
              </w:rPr>
              <w:t>D3</w:t>
            </w:r>
            <w:r w:rsidR="00D668CA" w:rsidRPr="0018335A">
              <w:rPr>
                <w:i/>
              </w:rPr>
              <w:t xml:space="preserve">. </w:t>
            </w:r>
            <w:r w:rsidR="00D668CA" w:rsidRPr="0018335A">
              <w:rPr>
                <w:i/>
              </w:rPr>
              <w:tab/>
            </w:r>
            <w:r w:rsidR="00293FEC" w:rsidRPr="0018335A">
              <w:rPr>
                <w:i/>
              </w:rPr>
              <w:t xml:space="preserve">Conduct </w:t>
            </w:r>
            <w:r w:rsidR="00D668CA" w:rsidRPr="0018335A">
              <w:rPr>
                <w:i/>
              </w:rPr>
              <w:t xml:space="preserve">a </w:t>
            </w:r>
            <w:r w:rsidR="00D668CA" w:rsidRPr="0018335A">
              <w:rPr>
                <w:b/>
                <w:bCs/>
                <w:i/>
              </w:rPr>
              <w:t>mentoring or intern program</w:t>
            </w:r>
            <w:r w:rsidR="00D668CA" w:rsidRPr="0018335A">
              <w:rPr>
                <w:bCs/>
                <w:i/>
              </w:rPr>
              <w:t>.</w:t>
            </w:r>
            <w:r w:rsidR="00D668CA" w:rsidRPr="0018335A">
              <w:rPr>
                <w:i/>
              </w:rPr>
              <w:t xml:space="preserve"> The program should vet applicants, recruit mentors, and pair mentors with mentees or interns with jobs. </w:t>
            </w:r>
          </w:p>
          <w:p w14:paraId="4E77CC07" w14:textId="77777777" w:rsidR="00293FEC" w:rsidRPr="0018335A" w:rsidRDefault="00293FEC" w:rsidP="00293FEC">
            <w:pPr>
              <w:pStyle w:val="NormalTableText"/>
              <w:rPr>
                <w:i/>
              </w:rPr>
            </w:pPr>
            <w:r w:rsidRPr="0018335A">
              <w:rPr>
                <w:i/>
              </w:rPr>
              <w:t xml:space="preserve">Show us: a hyperlink to your </w:t>
            </w:r>
            <w:r w:rsidR="00AA7E88" w:rsidRPr="0018335A">
              <w:rPr>
                <w:i/>
              </w:rPr>
              <w:t>website</w:t>
            </w:r>
            <w:r w:rsidRPr="0018335A">
              <w:rPr>
                <w:i/>
              </w:rPr>
              <w:t>’s mentoring page, or an article about your program.</w:t>
            </w:r>
          </w:p>
          <w:p w14:paraId="64DAF8A4" w14:textId="77777777" w:rsidR="0018335A" w:rsidRPr="0018335A" w:rsidRDefault="0018335A" w:rsidP="00293FEC">
            <w:pPr>
              <w:pStyle w:val="NormalTableText"/>
              <w:rPr>
                <w:i/>
              </w:rPr>
            </w:pPr>
          </w:p>
          <w:p w14:paraId="3F818C16" w14:textId="77777777" w:rsidR="0018335A" w:rsidRPr="0018335A" w:rsidRDefault="0018335A" w:rsidP="0018335A">
            <w:pPr>
              <w:pStyle w:val="NormalTableText"/>
              <w:rPr>
                <w:i/>
              </w:rPr>
            </w:pPr>
            <w:r w:rsidRPr="0018335A">
              <w:rPr>
                <w:i/>
              </w:rPr>
              <w:t>In 2014, our chapter’s mentoring program, led by members Dan Voss and Bethany Aguad, began its 12</w:t>
            </w:r>
            <w:r w:rsidRPr="0018335A">
              <w:rPr>
                <w:i/>
                <w:vertAlign w:val="superscript"/>
              </w:rPr>
              <w:t>th</w:t>
            </w:r>
            <w:r w:rsidRPr="0018335A">
              <w:rPr>
                <w:i/>
              </w:rPr>
              <w:t xml:space="preserve"> year. The program matches members with specific skills and a desire to mentor with mentees who are interested in those skills. This year, we had a total of 5 mentor-mentee pairs. </w:t>
            </w:r>
          </w:p>
          <w:p w14:paraId="67E80008" w14:textId="77777777" w:rsidR="0018335A" w:rsidRPr="0018335A" w:rsidRDefault="0018335A" w:rsidP="0018335A">
            <w:pPr>
              <w:pStyle w:val="NormalTableText"/>
              <w:rPr>
                <w:i/>
              </w:rPr>
            </w:pPr>
          </w:p>
          <w:p w14:paraId="4A561D27" w14:textId="77777777" w:rsidR="0018335A" w:rsidRDefault="00254014" w:rsidP="0018335A">
            <w:pPr>
              <w:pStyle w:val="NormalTableText"/>
              <w:ind w:left="0" w:firstLine="0"/>
              <w:rPr>
                <w:i/>
              </w:rPr>
            </w:pPr>
            <w:hyperlink r:id="rId79" w:history="1">
              <w:r w:rsidR="0018335A" w:rsidRPr="0018335A">
                <w:rPr>
                  <w:rStyle w:val="Hyperlink"/>
                  <w:i/>
                </w:rPr>
                <w:t>Program Guidelines</w:t>
              </w:r>
            </w:hyperlink>
          </w:p>
          <w:p w14:paraId="64A950BC" w14:textId="77777777" w:rsidR="0018335A" w:rsidRPr="0018335A" w:rsidRDefault="00254014" w:rsidP="0018335A">
            <w:pPr>
              <w:pStyle w:val="NormalTableText"/>
              <w:ind w:left="0" w:firstLine="0"/>
              <w:rPr>
                <w:i/>
              </w:rPr>
            </w:pPr>
            <w:hyperlink r:id="rId80" w:history="1">
              <w:r w:rsidR="0018335A" w:rsidRPr="0018335A">
                <w:rPr>
                  <w:rStyle w:val="Hyperlink"/>
                  <w:i/>
                </w:rPr>
                <w:t>Mentoring Program Summary</w:t>
              </w:r>
            </w:hyperlink>
          </w:p>
        </w:tc>
      </w:tr>
    </w:tbl>
    <w:p w14:paraId="4B864FBC" w14:textId="77777777" w:rsidR="000F71DD" w:rsidRDefault="000F71DD" w:rsidP="00A90505">
      <w:pPr>
        <w:pStyle w:val="NormalTCompleteCol"/>
        <w:jc w:val="left"/>
        <w:rPr>
          <w:snapToGrid w:val="0"/>
        </w:rPr>
      </w:pPr>
    </w:p>
    <w:p w14:paraId="7AADCD70" w14:textId="77777777" w:rsidR="006E066C" w:rsidRDefault="006E066C">
      <w:pPr>
        <w:spacing w:before="0" w:after="0"/>
        <w:rPr>
          <w:rFonts w:cs="Arial"/>
          <w:b/>
          <w:sz w:val="36"/>
          <w:szCs w:val="36"/>
        </w:rPr>
      </w:pPr>
      <w:r>
        <w:rPr>
          <w:rFonts w:cs="Arial"/>
          <w:b/>
          <w:sz w:val="36"/>
          <w:szCs w:val="36"/>
        </w:rPr>
        <w:br w:type="page"/>
      </w:r>
    </w:p>
    <w:p w14:paraId="78AF4256" w14:textId="77777777" w:rsidR="00035611" w:rsidRDefault="00035611" w:rsidP="00035611">
      <w:pPr>
        <w:rPr>
          <w:rFonts w:cs="Arial"/>
          <w:b/>
          <w:sz w:val="36"/>
          <w:szCs w:val="36"/>
        </w:rPr>
      </w:pPr>
      <w:r w:rsidRPr="002B46D6">
        <w:rPr>
          <w:rFonts w:cs="Arial"/>
          <w:b/>
          <w:sz w:val="36"/>
          <w:szCs w:val="36"/>
        </w:rPr>
        <w:lastRenderedPageBreak/>
        <w:t>Optional</w:t>
      </w:r>
      <w:r w:rsidR="00535052">
        <w:rPr>
          <w:rFonts w:cs="Arial"/>
          <w:b/>
          <w:sz w:val="36"/>
          <w:szCs w:val="36"/>
        </w:rPr>
        <w:t xml:space="preserve"> Distinction Activities</w:t>
      </w:r>
    </w:p>
    <w:p w14:paraId="7690D8CC" w14:textId="77777777" w:rsidR="00035611" w:rsidRPr="002534F6" w:rsidRDefault="00F959F0" w:rsidP="00035611">
      <w:pPr>
        <w:rPr>
          <w:bCs/>
          <w:i/>
          <w:sz w:val="28"/>
          <w:szCs w:val="28"/>
        </w:rPr>
      </w:pPr>
      <w:r>
        <w:rPr>
          <w:bCs/>
          <w:i/>
          <w:noProof/>
          <w:sz w:val="28"/>
          <w:szCs w:val="28"/>
        </w:rPr>
        <w:drawing>
          <wp:inline distT="0" distB="0" distL="0" distR="0" wp14:anchorId="0830BEBC" wp14:editId="5111E8EB">
            <wp:extent cx="81280" cy="111760"/>
            <wp:effectExtent l="19050" t="0" r="0" b="0"/>
            <wp:docPr id="22" name="Picture 22" descr="goldarrow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ldarrowhead1"/>
                    <pic:cNvPicPr>
                      <a:picLocks noChangeAspect="1" noChangeArrowheads="1"/>
                    </pic:cNvPicPr>
                  </pic:nvPicPr>
                  <pic:blipFill>
                    <a:blip r:embed="rId81" cstate="print"/>
                    <a:srcRect/>
                    <a:stretch>
                      <a:fillRect/>
                    </a:stretch>
                  </pic:blipFill>
                  <pic:spPr bwMode="auto">
                    <a:xfrm>
                      <a:off x="0" y="0"/>
                      <a:ext cx="81280" cy="111760"/>
                    </a:xfrm>
                    <a:prstGeom prst="rect">
                      <a:avLst/>
                    </a:prstGeom>
                    <a:noFill/>
                    <a:ln w="9525">
                      <a:noFill/>
                      <a:miter lim="800000"/>
                      <a:headEnd/>
                      <a:tailEnd/>
                    </a:ln>
                  </pic:spPr>
                </pic:pic>
              </a:graphicData>
            </a:graphic>
          </wp:inline>
        </w:drawing>
      </w:r>
      <w:r w:rsidR="00D84127">
        <w:rPr>
          <w:bCs/>
          <w:i/>
          <w:sz w:val="28"/>
          <w:szCs w:val="28"/>
        </w:rPr>
        <w:t xml:space="preserve">  </w:t>
      </w:r>
      <w:r w:rsidR="00035611" w:rsidRPr="002534F6">
        <w:rPr>
          <w:bCs/>
          <w:i/>
          <w:sz w:val="28"/>
          <w:szCs w:val="28"/>
        </w:rPr>
        <w:t>Everything Is Optional Here</w:t>
      </w:r>
    </w:p>
    <w:p w14:paraId="2DD9F82E" w14:textId="77777777" w:rsidR="00035611" w:rsidRPr="00535052" w:rsidRDefault="00035611" w:rsidP="000F71DD">
      <w:pPr>
        <w:pStyle w:val="NormalTBween"/>
      </w:pPr>
      <w:r>
        <w:t xml:space="preserve">The lists that follow include optional activities that communities </w:t>
      </w:r>
      <w:r w:rsidRPr="006A644C">
        <w:rPr>
          <w:b/>
        </w:rPr>
        <w:t>may</w:t>
      </w:r>
      <w:r w:rsidRPr="006A644C">
        <w:t xml:space="preserve"> choose to complete. Checking all items is </w:t>
      </w:r>
      <w:r w:rsidRPr="006A644C">
        <w:rPr>
          <w:b/>
        </w:rPr>
        <w:t>not</w:t>
      </w:r>
      <w:r w:rsidRPr="006A644C">
        <w:t xml:space="preserve"> required to win an award</w:t>
      </w:r>
      <w:r>
        <w:t>. O</w:t>
      </w:r>
      <w:r w:rsidRPr="006A644C">
        <w:t xml:space="preserve">nly check the items that you have </w:t>
      </w:r>
      <w:r w:rsidR="002F134D" w:rsidRPr="002F134D">
        <w:rPr>
          <w:highlight w:val="yellow"/>
        </w:rPr>
        <w:t xml:space="preserve">completed by </w:t>
      </w:r>
      <w:r w:rsidR="00D748B7">
        <w:rPr>
          <w:highlight w:val="yellow"/>
        </w:rPr>
        <w:t xml:space="preserve">31 </w:t>
      </w:r>
      <w:r w:rsidR="002F134D" w:rsidRPr="002F134D">
        <w:rPr>
          <w:highlight w:val="yellow"/>
        </w:rPr>
        <w:t xml:space="preserve">December </w:t>
      </w:r>
      <w:r w:rsidR="00D748B7">
        <w:t>2014</w:t>
      </w:r>
      <w:r w:rsidRPr="006A644C">
        <w:t>.</w:t>
      </w:r>
    </w:p>
    <w:p w14:paraId="1E12D01C" w14:textId="77777777" w:rsidR="005B364D" w:rsidRDefault="005B364D" w:rsidP="00336CC3">
      <w:pPr>
        <w:pStyle w:val="HeadingDSubsections"/>
        <w:spacing w:before="360"/>
      </w:pPr>
      <w:r>
        <w:rPr>
          <w:snapToGrid w:val="0"/>
        </w:rPr>
        <w:t>Retain Members</w:t>
      </w:r>
      <w:bookmarkEnd w:id="19"/>
    </w:p>
    <w:tbl>
      <w:tblPr>
        <w:tblW w:w="1044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682"/>
        <w:gridCol w:w="8758"/>
      </w:tblGrid>
      <w:tr w:rsidR="003459E4" w14:paraId="7ABDA2EA" w14:textId="77777777">
        <w:trPr>
          <w:tblCellSpacing w:w="15" w:type="dxa"/>
        </w:trPr>
        <w:tc>
          <w:tcPr>
            <w:tcW w:w="1637" w:type="dxa"/>
          </w:tcPr>
          <w:p w14:paraId="52C67C04" w14:textId="77777777" w:rsidR="003459E4" w:rsidRPr="00475192" w:rsidRDefault="00881DC7" w:rsidP="001041C6">
            <w:pPr>
              <w:pStyle w:val="NormalTableText"/>
              <w:rPr>
                <w:b/>
              </w:rPr>
            </w:pPr>
            <w:r w:rsidRPr="00475192">
              <w:rPr>
                <w:b/>
              </w:rPr>
              <w:t>Completed?</w:t>
            </w:r>
          </w:p>
        </w:tc>
        <w:tc>
          <w:tcPr>
            <w:tcW w:w="0" w:type="auto"/>
            <w:vAlign w:val="center"/>
          </w:tcPr>
          <w:p w14:paraId="239087FC" w14:textId="77777777" w:rsidR="003459E4" w:rsidRPr="00475192" w:rsidRDefault="00233DF4" w:rsidP="001041C6">
            <w:pPr>
              <w:pStyle w:val="NormalTableText"/>
              <w:rPr>
                <w:b/>
              </w:rPr>
            </w:pPr>
            <w:bookmarkStart w:id="20" w:name="OLE_LINK17"/>
            <w:bookmarkStart w:id="21" w:name="OLE_LINK24"/>
            <w:r w:rsidRPr="00475192">
              <w:rPr>
                <w:b/>
              </w:rPr>
              <w:t xml:space="preserve">Distinction </w:t>
            </w:r>
            <w:bookmarkEnd w:id="20"/>
            <w:bookmarkEnd w:id="21"/>
            <w:r w:rsidR="00881DC7" w:rsidRPr="00475192">
              <w:rPr>
                <w:b/>
              </w:rPr>
              <w:t xml:space="preserve">Activity (Section </w:t>
            </w:r>
            <w:r w:rsidR="00F54F42">
              <w:rPr>
                <w:b/>
              </w:rPr>
              <w:t>5</w:t>
            </w:r>
            <w:r w:rsidRPr="00475192">
              <w:rPr>
                <w:b/>
              </w:rPr>
              <w:t xml:space="preserve"> for </w:t>
            </w:r>
            <w:r w:rsidRPr="00DC102F">
              <w:rPr>
                <w:b/>
                <w:color w:val="0000FF"/>
              </w:rPr>
              <w:t>Geographic</w:t>
            </w:r>
            <w:r w:rsidRPr="00475192">
              <w:rPr>
                <w:b/>
              </w:rPr>
              <w:t xml:space="preserve"> Communities</w:t>
            </w:r>
            <w:r w:rsidR="00DC102F">
              <w:rPr>
                <w:b/>
              </w:rPr>
              <w:t>)</w:t>
            </w:r>
          </w:p>
        </w:tc>
      </w:tr>
      <w:tr w:rsidR="004B79BA" w14:paraId="35676B9A" w14:textId="77777777" w:rsidTr="002C3915">
        <w:trPr>
          <w:trHeight w:val="1728"/>
          <w:tblCellSpacing w:w="15" w:type="dxa"/>
        </w:trPr>
        <w:tc>
          <w:tcPr>
            <w:tcW w:w="1637" w:type="dxa"/>
            <w:vAlign w:val="center"/>
          </w:tcPr>
          <w:p w14:paraId="581FD914" w14:textId="77777777" w:rsidR="004B79BA" w:rsidRPr="002B62D0" w:rsidRDefault="002F1CBB" w:rsidP="00201AD2">
            <w:pPr>
              <w:pStyle w:val="NormalTableText"/>
              <w:jc w:val="center"/>
            </w:pPr>
            <w:r>
              <w:t>Yes</w:t>
            </w:r>
          </w:p>
        </w:tc>
        <w:tc>
          <w:tcPr>
            <w:tcW w:w="0" w:type="auto"/>
            <w:vAlign w:val="center"/>
          </w:tcPr>
          <w:p w14:paraId="58D7A7A9" w14:textId="77777777" w:rsidR="004B79BA" w:rsidRPr="002B62D0" w:rsidRDefault="00B71EE2" w:rsidP="00853A5B">
            <w:pPr>
              <w:pStyle w:val="NormalTableText"/>
              <w:ind w:left="673" w:hanging="673"/>
            </w:pPr>
            <w:r w:rsidRPr="002B62D0">
              <w:t xml:space="preserve">RM1.  </w:t>
            </w:r>
            <w:r w:rsidR="004B79BA" w:rsidRPr="002B62D0">
              <w:t xml:space="preserve">Hold at least two </w:t>
            </w:r>
            <w:r w:rsidR="00853A5B" w:rsidRPr="002B62D0">
              <w:t>new-</w:t>
            </w:r>
            <w:r w:rsidR="004B79BA" w:rsidRPr="002B62D0">
              <w:t xml:space="preserve">member orientations. This can be a brief meeting before or after a regular program meeting, or a lunch or other activity. Provide information about the Society, resources, </w:t>
            </w:r>
            <w:r w:rsidR="00853A5B" w:rsidRPr="002B62D0">
              <w:t xml:space="preserve">and </w:t>
            </w:r>
            <w:r w:rsidR="004B79BA" w:rsidRPr="002B62D0">
              <w:t>volunteer opportunities, and introduce new members to other community members.</w:t>
            </w:r>
          </w:p>
          <w:p w14:paraId="6447DE9A" w14:textId="77777777" w:rsidR="00293FEC" w:rsidRPr="002B62D0" w:rsidRDefault="00293FEC" w:rsidP="00853A5B">
            <w:pPr>
              <w:pStyle w:val="NormalTableText"/>
              <w:ind w:left="673" w:hanging="673"/>
            </w:pPr>
            <w:r w:rsidRPr="002B62D0">
              <w:t>Show us: an event notice telling when the orientation is going to take place, or a copy of an invitation to new members telling about the orientation.</w:t>
            </w:r>
          </w:p>
          <w:p w14:paraId="34339C7A" w14:textId="77777777" w:rsidR="002B62D0" w:rsidRPr="002B62D0" w:rsidRDefault="002B62D0" w:rsidP="00853A5B">
            <w:pPr>
              <w:pStyle w:val="NormalTableText"/>
              <w:ind w:left="673" w:hanging="673"/>
            </w:pPr>
          </w:p>
          <w:p w14:paraId="3B06C8B1" w14:textId="77777777" w:rsidR="002B62D0" w:rsidRPr="002B62D0" w:rsidRDefault="002B62D0" w:rsidP="00853A5B">
            <w:pPr>
              <w:pStyle w:val="NormalTableText"/>
              <w:ind w:left="673" w:hanging="673"/>
              <w:rPr>
                <w:i/>
              </w:rPr>
            </w:pPr>
            <w:r w:rsidRPr="002B62D0">
              <w:rPr>
                <w:i/>
              </w:rPr>
              <w:t>Our</w:t>
            </w:r>
            <w:r>
              <w:rPr>
                <w:i/>
              </w:rPr>
              <w:t xml:space="preserve"> chapter hosts a 15 minutes new member orientation before each of our meetings.</w:t>
            </w:r>
          </w:p>
          <w:p w14:paraId="0E4DF603" w14:textId="77777777" w:rsidR="002B62D0" w:rsidRPr="00496C26" w:rsidRDefault="00496C26" w:rsidP="00853A5B">
            <w:pPr>
              <w:pStyle w:val="NormalTableText"/>
              <w:ind w:left="673" w:hanging="673"/>
              <w:rPr>
                <w:rStyle w:val="Hyperlink"/>
                <w:i/>
              </w:rPr>
            </w:pPr>
            <w:r>
              <w:rPr>
                <w:i/>
              </w:rPr>
              <w:fldChar w:fldCharType="begin"/>
            </w:r>
            <w:r>
              <w:rPr>
                <w:i/>
              </w:rPr>
              <w:instrText xml:space="preserve"> HYPERLINK "https://drive.google.com/file/d/0B7j83dAQ9ZY6clhuTmdwZTdqMnM/view?usp=sharing" </w:instrText>
            </w:r>
            <w:r>
              <w:rPr>
                <w:i/>
              </w:rPr>
              <w:fldChar w:fldCharType="separate"/>
            </w:r>
            <w:r w:rsidR="002B62D0" w:rsidRPr="00496C26">
              <w:rPr>
                <w:rStyle w:val="Hyperlink"/>
                <w:i/>
              </w:rPr>
              <w:t>October Notice</w:t>
            </w:r>
          </w:p>
          <w:p w14:paraId="5FE37E0C" w14:textId="77777777" w:rsidR="002B62D0" w:rsidRPr="002B62D0" w:rsidRDefault="00496C26" w:rsidP="00853A5B">
            <w:pPr>
              <w:pStyle w:val="NormalTableText"/>
              <w:ind w:left="673" w:hanging="673"/>
            </w:pPr>
            <w:r>
              <w:rPr>
                <w:i/>
              </w:rPr>
              <w:fldChar w:fldCharType="end"/>
            </w:r>
            <w:hyperlink r:id="rId82" w:history="1">
              <w:r w:rsidR="002B62D0" w:rsidRPr="002B62D0">
                <w:rPr>
                  <w:rStyle w:val="Hyperlink"/>
                  <w:i/>
                </w:rPr>
                <w:t>November Notice</w:t>
              </w:r>
            </w:hyperlink>
          </w:p>
        </w:tc>
      </w:tr>
      <w:tr w:rsidR="005B364D" w14:paraId="11D26348" w14:textId="77777777" w:rsidTr="00D236DE">
        <w:trPr>
          <w:trHeight w:val="1282"/>
          <w:tblCellSpacing w:w="15" w:type="dxa"/>
        </w:trPr>
        <w:tc>
          <w:tcPr>
            <w:tcW w:w="1637" w:type="dxa"/>
            <w:vAlign w:val="center"/>
          </w:tcPr>
          <w:p w14:paraId="5B97B33C" w14:textId="77777777" w:rsidR="005B364D" w:rsidRDefault="00134D69" w:rsidP="00201AD2">
            <w:pPr>
              <w:pStyle w:val="NormalTableText"/>
              <w:jc w:val="center"/>
            </w:pPr>
            <w:r>
              <w:t>Yes</w:t>
            </w:r>
          </w:p>
        </w:tc>
        <w:tc>
          <w:tcPr>
            <w:tcW w:w="0" w:type="auto"/>
            <w:vAlign w:val="center"/>
          </w:tcPr>
          <w:p w14:paraId="65C3D8CA" w14:textId="77777777" w:rsidR="005B364D" w:rsidRPr="00436A16" w:rsidRDefault="00B40F82" w:rsidP="00B40F82">
            <w:pPr>
              <w:pStyle w:val="NormalTableText"/>
              <w:ind w:left="673" w:hanging="673"/>
            </w:pPr>
            <w:r w:rsidRPr="00436A16">
              <w:t>RM</w:t>
            </w:r>
            <w:r w:rsidR="00B71EE2" w:rsidRPr="00436A16">
              <w:t>2</w:t>
            </w:r>
            <w:r w:rsidR="005B364D" w:rsidRPr="00436A16">
              <w:t>.</w:t>
            </w:r>
            <w:r w:rsidR="0071186F" w:rsidRPr="00436A16">
              <w:t xml:space="preserve"> </w:t>
            </w:r>
            <w:r w:rsidR="0071186F" w:rsidRPr="00436A16">
              <w:tab/>
            </w:r>
            <w:r w:rsidR="005B364D" w:rsidRPr="00436A16">
              <w:t xml:space="preserve">Contact </w:t>
            </w:r>
            <w:r w:rsidR="005B364D" w:rsidRPr="00436A16">
              <w:rPr>
                <w:b/>
                <w:bCs/>
              </w:rPr>
              <w:t>non-renewing members</w:t>
            </w:r>
            <w:r w:rsidR="005B364D" w:rsidRPr="00436A16">
              <w:t xml:space="preserve"> and send them a follow-up reminder. For those that still do not renew, find out why they did not renew to see if there is anything your community can do differently to retain these members. </w:t>
            </w:r>
          </w:p>
          <w:p w14:paraId="2560AEFA" w14:textId="77777777" w:rsidR="00293FEC" w:rsidRPr="00436A16" w:rsidRDefault="00293FEC" w:rsidP="00B40F82">
            <w:pPr>
              <w:pStyle w:val="NormalTableText"/>
              <w:ind w:left="673" w:hanging="673"/>
            </w:pPr>
            <w:r w:rsidRPr="00436A16">
              <w:t>Show us: a copy of an email sent to a non-renewing member, ideally one that has information about why the member is not renewing.</w:t>
            </w:r>
          </w:p>
          <w:p w14:paraId="09256E63" w14:textId="77777777" w:rsidR="002F1CBB" w:rsidRPr="00436A16" w:rsidRDefault="002F1CBB" w:rsidP="00B40F82">
            <w:pPr>
              <w:pStyle w:val="NormalTableText"/>
              <w:ind w:left="673" w:hanging="673"/>
            </w:pPr>
          </w:p>
          <w:p w14:paraId="7C087CF7" w14:textId="77777777" w:rsidR="00134D69" w:rsidRDefault="00134D69" w:rsidP="00826DB8">
            <w:pPr>
              <w:pStyle w:val="NormalTableText"/>
              <w:ind w:left="673" w:hanging="673"/>
              <w:rPr>
                <w:i/>
              </w:rPr>
            </w:pPr>
            <w:r>
              <w:rPr>
                <w:i/>
              </w:rPr>
              <w:t xml:space="preserve">We write to non-renewing members, asking them to renew. See </w:t>
            </w:r>
            <w:hyperlink r:id="rId83" w:history="1">
              <w:r w:rsidRPr="00436A16">
                <w:rPr>
                  <w:rStyle w:val="Hyperlink"/>
                  <w:i/>
                </w:rPr>
                <w:t>sample email</w:t>
              </w:r>
            </w:hyperlink>
          </w:p>
          <w:p w14:paraId="6CAF07FD" w14:textId="77777777" w:rsidR="00436A16" w:rsidRPr="0004777D" w:rsidRDefault="00436A16" w:rsidP="00134D69">
            <w:pPr>
              <w:pStyle w:val="NormalTableText"/>
              <w:ind w:left="673" w:hanging="673"/>
            </w:pPr>
          </w:p>
        </w:tc>
      </w:tr>
      <w:tr w:rsidR="005B364D" w14:paraId="6C6E887C" w14:textId="77777777" w:rsidTr="00B87636">
        <w:trPr>
          <w:trHeight w:val="2317"/>
          <w:tblCellSpacing w:w="15" w:type="dxa"/>
        </w:trPr>
        <w:tc>
          <w:tcPr>
            <w:tcW w:w="1637" w:type="dxa"/>
            <w:vAlign w:val="center"/>
          </w:tcPr>
          <w:p w14:paraId="4F378A10" w14:textId="77777777" w:rsidR="005B364D" w:rsidRDefault="002F1CBB" w:rsidP="00201AD2">
            <w:pPr>
              <w:pStyle w:val="NormalTableText"/>
              <w:jc w:val="center"/>
            </w:pPr>
            <w:r>
              <w:t>Yes</w:t>
            </w:r>
          </w:p>
        </w:tc>
        <w:tc>
          <w:tcPr>
            <w:tcW w:w="0" w:type="auto"/>
            <w:vAlign w:val="center"/>
          </w:tcPr>
          <w:p w14:paraId="20B8578A" w14:textId="77777777" w:rsidR="005B364D" w:rsidRPr="006B2BB9" w:rsidRDefault="00B40F82" w:rsidP="00B71EE2">
            <w:pPr>
              <w:pStyle w:val="NormalTableText"/>
              <w:spacing w:beforeAutospacing="1" w:afterAutospacing="1"/>
              <w:ind w:left="673" w:hanging="673"/>
            </w:pPr>
            <w:r>
              <w:t>RM</w:t>
            </w:r>
            <w:r w:rsidR="00B71EE2">
              <w:t>3</w:t>
            </w:r>
            <w:r w:rsidR="005B364D" w:rsidRPr="0004777D">
              <w:t xml:space="preserve">. </w:t>
            </w:r>
            <w:r w:rsidR="0071186F">
              <w:tab/>
            </w:r>
            <w:r w:rsidR="005B364D" w:rsidRPr="0004777D">
              <w:t xml:space="preserve">Keep in touch with </w:t>
            </w:r>
            <w:r w:rsidR="00207ADE">
              <w:rPr>
                <w:b/>
                <w:bCs/>
              </w:rPr>
              <w:t>non-renewing</w:t>
            </w:r>
            <w:r w:rsidR="00E54D13">
              <w:rPr>
                <w:b/>
                <w:bCs/>
              </w:rPr>
              <w:t xml:space="preserve"> members</w:t>
            </w:r>
            <w:r w:rsidR="00FD385C">
              <w:rPr>
                <w:b/>
                <w:bCs/>
              </w:rPr>
              <w:t>,</w:t>
            </w:r>
            <w:r w:rsidR="00D17FEE" w:rsidRPr="00D17FEE">
              <w:rPr>
                <w:bCs/>
              </w:rPr>
              <w:t xml:space="preserve"> </w:t>
            </w:r>
            <w:r w:rsidR="00207ADE">
              <w:rPr>
                <w:b/>
                <w:bCs/>
              </w:rPr>
              <w:t xml:space="preserve">former </w:t>
            </w:r>
            <w:r w:rsidR="005B364D" w:rsidRPr="0004777D">
              <w:rPr>
                <w:b/>
                <w:bCs/>
              </w:rPr>
              <w:t>members</w:t>
            </w:r>
            <w:r w:rsidR="00FD385C">
              <w:rPr>
                <w:b/>
                <w:bCs/>
              </w:rPr>
              <w:t>,</w:t>
            </w:r>
            <w:r w:rsidR="00FD385C">
              <w:rPr>
                <w:bCs/>
              </w:rPr>
              <w:t xml:space="preserve"> and </w:t>
            </w:r>
            <w:r w:rsidR="00FD385C">
              <w:rPr>
                <w:b/>
                <w:bCs/>
              </w:rPr>
              <w:t>nonmembers</w:t>
            </w:r>
            <w:r w:rsidR="005B364D" w:rsidRPr="0004777D">
              <w:t xml:space="preserve">. Encourage </w:t>
            </w:r>
            <w:r w:rsidR="00D17FEE">
              <w:t xml:space="preserve">them </w:t>
            </w:r>
            <w:r w:rsidR="005B364D" w:rsidRPr="0004777D">
              <w:t xml:space="preserve">to stay active in the chapter by attending meetings and networking. </w:t>
            </w:r>
            <w:r w:rsidR="00D17FEE">
              <w:t>I</w:t>
            </w:r>
            <w:r w:rsidR="00D17FEE" w:rsidRPr="0004777D">
              <w:t xml:space="preserve">nform </w:t>
            </w:r>
            <w:r w:rsidR="00D17FEE">
              <w:t xml:space="preserve">them </w:t>
            </w:r>
            <w:r w:rsidR="00D17FEE" w:rsidRPr="0004777D">
              <w:t xml:space="preserve">of upcoming community events such as meetings, seminars, and </w:t>
            </w:r>
            <w:r w:rsidR="00594441">
              <w:t>w</w:t>
            </w:r>
            <w:r w:rsidR="00594441" w:rsidRPr="0004777D">
              <w:t>ebinars</w:t>
            </w:r>
            <w:r w:rsidR="00D17FEE" w:rsidRPr="0004777D">
              <w:t>.</w:t>
            </w:r>
          </w:p>
          <w:p w14:paraId="5B0306CC" w14:textId="77777777" w:rsidR="00293FEC" w:rsidRDefault="008F25C4" w:rsidP="00B71EE2">
            <w:pPr>
              <w:pStyle w:val="NormalTableText"/>
              <w:ind w:left="673" w:hanging="673"/>
            </w:pPr>
            <w:r w:rsidRPr="008F25C4">
              <w:t>Show us: how you keep in touch, through email lists, or social networks, for example.</w:t>
            </w:r>
          </w:p>
          <w:p w14:paraId="1E28ACC2" w14:textId="77777777" w:rsidR="00B87636" w:rsidRDefault="00B87636" w:rsidP="00B71EE2">
            <w:pPr>
              <w:pStyle w:val="NormalTableText"/>
              <w:ind w:left="673" w:hanging="673"/>
            </w:pPr>
          </w:p>
          <w:p w14:paraId="1978507E" w14:textId="77777777" w:rsidR="00B87636" w:rsidRDefault="00B87636" w:rsidP="00B71EE2">
            <w:pPr>
              <w:pStyle w:val="NormalTableText"/>
              <w:ind w:left="673" w:hanging="673"/>
              <w:rPr>
                <w:i/>
              </w:rPr>
            </w:pPr>
            <w:r>
              <w:rPr>
                <w:i/>
              </w:rPr>
              <w:t xml:space="preserve">While we keep in touch with all members through our </w:t>
            </w:r>
            <w:hyperlink r:id="rId84" w:history="1">
              <w:r w:rsidRPr="00826DB8">
                <w:rPr>
                  <w:rStyle w:val="Hyperlink"/>
                  <w:i/>
                </w:rPr>
                <w:t>Facebook page</w:t>
              </w:r>
            </w:hyperlink>
            <w:r>
              <w:rPr>
                <w:i/>
              </w:rPr>
              <w:t>, we particularly email all of our former members and invite them to our annual reunion meeting.</w:t>
            </w:r>
            <w:r w:rsidR="00ED1761">
              <w:rPr>
                <w:i/>
              </w:rPr>
              <w:t xml:space="preserve"> Karen Lane sent </w:t>
            </w:r>
            <w:hyperlink r:id="rId85" w:history="1">
              <w:r w:rsidR="00ED1761" w:rsidRPr="00ED1761">
                <w:rPr>
                  <w:rStyle w:val="Hyperlink"/>
                  <w:i/>
                </w:rPr>
                <w:t>meeting invitations to 43 former members</w:t>
              </w:r>
            </w:hyperlink>
            <w:r w:rsidR="00ED1761">
              <w:rPr>
                <w:i/>
              </w:rPr>
              <w:t>.</w:t>
            </w:r>
          </w:p>
          <w:p w14:paraId="37B4A639" w14:textId="77777777" w:rsidR="00B87636" w:rsidRDefault="00254014" w:rsidP="00B71EE2">
            <w:pPr>
              <w:pStyle w:val="NormalTableText"/>
              <w:ind w:left="673" w:hanging="673"/>
              <w:rPr>
                <w:rStyle w:val="Hyperlink"/>
                <w:i/>
              </w:rPr>
            </w:pPr>
            <w:hyperlink r:id="rId86" w:history="1">
              <w:r w:rsidR="00B87636" w:rsidRPr="00B87636">
                <w:rPr>
                  <w:rStyle w:val="Hyperlink"/>
                  <w:i/>
                </w:rPr>
                <w:t>December Reunion Meeting Notice</w:t>
              </w:r>
            </w:hyperlink>
          </w:p>
          <w:p w14:paraId="2859B83E" w14:textId="77777777" w:rsidR="00134D69" w:rsidRDefault="00134D69" w:rsidP="00B71EE2">
            <w:pPr>
              <w:pStyle w:val="NormalTableText"/>
              <w:ind w:left="673" w:hanging="673"/>
              <w:rPr>
                <w:rStyle w:val="Hyperlink"/>
                <w:i/>
              </w:rPr>
            </w:pPr>
          </w:p>
          <w:p w14:paraId="14FDECB5" w14:textId="77777777" w:rsidR="00134D69" w:rsidRPr="00134D69" w:rsidRDefault="00134D69" w:rsidP="00134D69">
            <w:pPr>
              <w:pStyle w:val="NormalTableText"/>
              <w:ind w:left="673" w:hanging="673"/>
            </w:pPr>
            <w:r w:rsidRPr="00134D69">
              <w:rPr>
                <w:rStyle w:val="Hyperlink"/>
                <w:color w:val="auto"/>
                <w:u w:val="none"/>
              </w:rPr>
              <w:t xml:space="preserve"> We also have a separate mailing list open to all who are interested in the activities of the Orlando Central Florida STC Chapter, irrespective of member status</w:t>
            </w:r>
            <w:r w:rsidR="00A76CB0">
              <w:rPr>
                <w:rStyle w:val="Hyperlink"/>
                <w:color w:val="auto"/>
                <w:u w:val="none"/>
              </w:rPr>
              <w:t>, to keep them apprised of chapter activities, so they can attend as desired</w:t>
            </w:r>
            <w:r w:rsidRPr="00134D69">
              <w:rPr>
                <w:rStyle w:val="Hyperlink"/>
                <w:color w:val="auto"/>
                <w:u w:val="none"/>
              </w:rPr>
              <w:t>.</w:t>
            </w:r>
          </w:p>
        </w:tc>
      </w:tr>
      <w:tr w:rsidR="00095336" w14:paraId="3F5D46FA" w14:textId="77777777" w:rsidTr="000A3B0F">
        <w:trPr>
          <w:cantSplit/>
          <w:trHeight w:val="720"/>
          <w:tblCellSpacing w:w="15" w:type="dxa"/>
        </w:trPr>
        <w:tc>
          <w:tcPr>
            <w:tcW w:w="1637" w:type="dxa"/>
            <w:vAlign w:val="center"/>
          </w:tcPr>
          <w:p w14:paraId="6776E7BE" w14:textId="77777777" w:rsidR="00095336" w:rsidRDefault="002400C5" w:rsidP="00201AD2">
            <w:pPr>
              <w:pStyle w:val="NormalTableText"/>
              <w:jc w:val="center"/>
            </w:pPr>
            <w:r>
              <w:lastRenderedPageBreak/>
              <w:t>Yes</w:t>
            </w:r>
          </w:p>
        </w:tc>
        <w:tc>
          <w:tcPr>
            <w:tcW w:w="0" w:type="auto"/>
            <w:vAlign w:val="center"/>
          </w:tcPr>
          <w:p w14:paraId="57A5570A" w14:textId="77777777" w:rsidR="00095336" w:rsidRDefault="00095336" w:rsidP="00095336">
            <w:pPr>
              <w:pStyle w:val="NormalTableText"/>
              <w:ind w:left="673" w:hanging="673"/>
            </w:pPr>
            <w:r>
              <w:t>RM4</w:t>
            </w:r>
            <w:r w:rsidRPr="0004777D">
              <w:t>.</w:t>
            </w:r>
            <w:r>
              <w:t xml:space="preserve"> </w:t>
            </w:r>
            <w:r>
              <w:tab/>
              <w:t>Increase, or at least retain your membership numbers.</w:t>
            </w:r>
          </w:p>
          <w:p w14:paraId="7D08ED80" w14:textId="77777777" w:rsidR="00095336" w:rsidRDefault="00095336" w:rsidP="00095336">
            <w:pPr>
              <w:pStyle w:val="NormalTableText"/>
              <w:spacing w:beforeAutospacing="1" w:afterAutospacing="1"/>
              <w:ind w:left="673" w:hanging="673"/>
            </w:pPr>
            <w:r>
              <w:t>Show us: membership numbers from 1 January and 31 August 2014</w:t>
            </w:r>
            <w:r w:rsidR="008A7015">
              <w:t>.</w:t>
            </w:r>
          </w:p>
          <w:p w14:paraId="5A8C43A8" w14:textId="23F92A3E" w:rsidR="00B87636" w:rsidRDefault="00B87636" w:rsidP="00095336">
            <w:pPr>
              <w:pStyle w:val="NormalTableText"/>
              <w:spacing w:beforeAutospacing="1" w:afterAutospacing="1"/>
              <w:ind w:left="673" w:hanging="673"/>
              <w:rPr>
                <w:i/>
              </w:rPr>
            </w:pPr>
            <w:r w:rsidRPr="00B87636">
              <w:rPr>
                <w:i/>
              </w:rPr>
              <w:t>Each year,</w:t>
            </w:r>
            <w:r>
              <w:rPr>
                <w:i/>
              </w:rPr>
              <w:t xml:space="preserve"> we carefully track our membership.</w:t>
            </w:r>
            <w:r w:rsidR="002400C5">
              <w:rPr>
                <w:i/>
              </w:rPr>
              <w:t xml:space="preserve"> Despite our best efforts, our numbers dropped in 2014 as they have been doing for a few years:  from 72 members on January 1, 2014, to 66 on August 31, 2014. </w:t>
            </w:r>
            <w:r w:rsidR="000C5794">
              <w:rPr>
                <w:i/>
              </w:rPr>
              <w:t>By</w:t>
            </w:r>
            <w:r w:rsidR="00A473F0">
              <w:rPr>
                <w:i/>
              </w:rPr>
              <w:t xml:space="preserve"> December 31, 2014, our membership had </w:t>
            </w:r>
            <w:r w:rsidR="000A3B0F">
              <w:rPr>
                <w:i/>
              </w:rPr>
              <w:t xml:space="preserve">reversed somewhat and </w:t>
            </w:r>
            <w:r w:rsidR="00A473F0">
              <w:rPr>
                <w:i/>
              </w:rPr>
              <w:t xml:space="preserve">climbed to 68. </w:t>
            </w:r>
            <w:r w:rsidR="000A3B0F">
              <w:rPr>
                <w:i/>
              </w:rPr>
              <w:t>However, w</w:t>
            </w:r>
            <w:r w:rsidR="00A473F0">
              <w:rPr>
                <w:i/>
              </w:rPr>
              <w:t xml:space="preserve">e foresee further declines for 2015 as two trends continue: practicing technical communicators </w:t>
            </w:r>
            <w:r w:rsidR="000C5794">
              <w:rPr>
                <w:i/>
              </w:rPr>
              <w:t xml:space="preserve">leaving STC as they </w:t>
            </w:r>
            <w:r w:rsidR="00A473F0">
              <w:rPr>
                <w:i/>
              </w:rPr>
              <w:t>move</w:t>
            </w:r>
            <w:r w:rsidR="000C5794">
              <w:rPr>
                <w:i/>
              </w:rPr>
              <w:t xml:space="preserve"> out of TC</w:t>
            </w:r>
            <w:r w:rsidR="00A473F0">
              <w:rPr>
                <w:i/>
              </w:rPr>
              <w:t xml:space="preserve"> into affiliated areas (business analysis, etc.) to further their careers when tech comm contracts move overseas, and students increasingly tak</w:t>
            </w:r>
            <w:r w:rsidR="000C5794">
              <w:rPr>
                <w:i/>
              </w:rPr>
              <w:t>ing</w:t>
            </w:r>
            <w:r w:rsidR="00A473F0">
              <w:rPr>
                <w:i/>
              </w:rPr>
              <w:t xml:space="preserve"> all their coursework online</w:t>
            </w:r>
            <w:r w:rsidR="000C5794">
              <w:rPr>
                <w:i/>
              </w:rPr>
              <w:t>, which leads them to</w:t>
            </w:r>
            <w:r w:rsidR="00A473F0">
              <w:rPr>
                <w:i/>
              </w:rPr>
              <w:t xml:space="preserve"> stop attending in-person meetings</w:t>
            </w:r>
            <w:r w:rsidR="000C5794">
              <w:rPr>
                <w:i/>
              </w:rPr>
              <w:t xml:space="preserve"> and not bother to join in the first place</w:t>
            </w:r>
            <w:r w:rsidR="00A473F0">
              <w:rPr>
                <w:i/>
              </w:rPr>
              <w:t xml:space="preserve">. </w:t>
            </w:r>
            <w:r w:rsidR="000C5794">
              <w:rPr>
                <w:i/>
              </w:rPr>
              <w:t>A third trend that affects Orlando more than many other areas is that our population tends to be more transient. Some of our members end up moving to other geographic areas and do not renew with us even though they may stay in STC. That is the case with Terra Jarvis, for example</w:t>
            </w:r>
            <w:r w:rsidR="00FC644B">
              <w:rPr>
                <w:i/>
              </w:rPr>
              <w:t>, and others</w:t>
            </w:r>
            <w:r w:rsidR="000C5794">
              <w:rPr>
                <w:i/>
              </w:rPr>
              <w:t xml:space="preserve">. </w:t>
            </w:r>
            <w:r w:rsidR="00A473F0">
              <w:rPr>
                <w:i/>
              </w:rPr>
              <w:t>We have begun offering our chapter meetings synchronously via remote access; we will also be offering recordings of the meetings asynchronously (but that is a topic for another CAA item).</w:t>
            </w:r>
            <w:r w:rsidR="000C5794">
              <w:rPr>
                <w:i/>
              </w:rPr>
              <w:t xml:space="preserve"> We work hard to retain our members and add new members, but sometimes we cannot. </w:t>
            </w:r>
          </w:p>
          <w:p w14:paraId="520C5D1F" w14:textId="77777777" w:rsidR="009A01C8" w:rsidRPr="00B87636" w:rsidRDefault="009A01C8" w:rsidP="00FC644B">
            <w:pPr>
              <w:pStyle w:val="NormalTableText"/>
              <w:spacing w:beforeAutospacing="1" w:afterAutospacing="1"/>
              <w:ind w:left="673" w:hanging="673"/>
              <w:rPr>
                <w:i/>
              </w:rPr>
            </w:pPr>
            <w:r>
              <w:rPr>
                <w:i/>
              </w:rPr>
              <w:t>We are r</w:t>
            </w:r>
            <w:r w:rsidR="0013104A">
              <w:rPr>
                <w:i/>
              </w:rPr>
              <w:t>equesting a point for this item</w:t>
            </w:r>
            <w:r>
              <w:rPr>
                <w:i/>
              </w:rPr>
              <w:t xml:space="preserve"> because of our continuous efforts to retain and increase our membership numbers. Of our eleven newsletter issues in 2014, five </w:t>
            </w:r>
            <w:r w:rsidR="00FC644B">
              <w:rPr>
                <w:i/>
              </w:rPr>
              <w:t>included</w:t>
            </w:r>
            <w:r>
              <w:rPr>
                <w:i/>
              </w:rPr>
              <w:t xml:space="preserve"> long pieces about renewing memberships (January, September, October, November, and December).We don’t </w:t>
            </w:r>
            <w:r w:rsidR="00FC644B">
              <w:rPr>
                <w:i/>
              </w:rPr>
              <w:t>know</w:t>
            </w:r>
            <w:r>
              <w:rPr>
                <w:i/>
              </w:rPr>
              <w:t xml:space="preserve"> what more we could have done!  </w:t>
            </w:r>
            <w:r w:rsidRPr="009A01C8">
              <w:sym w:font="Wingdings" w:char="F04A"/>
            </w:r>
          </w:p>
        </w:tc>
      </w:tr>
    </w:tbl>
    <w:p w14:paraId="7878C10E" w14:textId="77777777" w:rsidR="005B364D" w:rsidRDefault="005B364D" w:rsidP="00922B6C">
      <w:pPr>
        <w:pStyle w:val="HeadingDSubsections"/>
      </w:pPr>
      <w:bookmarkStart w:id="22" w:name="Relationship_with_Other_Communities"/>
      <w:r>
        <w:t>Relationship with Other Communities</w:t>
      </w:r>
      <w:bookmarkEnd w:id="22"/>
    </w:p>
    <w:tbl>
      <w:tblPr>
        <w:tblW w:w="1044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682"/>
        <w:gridCol w:w="8758"/>
      </w:tblGrid>
      <w:tr w:rsidR="003459E4" w14:paraId="0057C323" w14:textId="77777777" w:rsidTr="00954CA5">
        <w:trPr>
          <w:cantSplit/>
          <w:tblCellSpacing w:w="15" w:type="dxa"/>
        </w:trPr>
        <w:tc>
          <w:tcPr>
            <w:tcW w:w="1637" w:type="dxa"/>
          </w:tcPr>
          <w:p w14:paraId="4B9326ED" w14:textId="77777777" w:rsidR="005120F1" w:rsidRDefault="00881DC7">
            <w:pPr>
              <w:keepNext/>
              <w:spacing w:before="100" w:beforeAutospacing="1" w:after="100" w:afterAutospacing="1"/>
              <w:jc w:val="center"/>
              <w:rPr>
                <w:rFonts w:cs="Arial"/>
                <w:b/>
                <w:bCs/>
              </w:rPr>
            </w:pPr>
            <w:r>
              <w:rPr>
                <w:rFonts w:cs="Arial"/>
                <w:b/>
                <w:bCs/>
              </w:rPr>
              <w:t>Completed?</w:t>
            </w:r>
          </w:p>
        </w:tc>
        <w:tc>
          <w:tcPr>
            <w:tcW w:w="0" w:type="auto"/>
            <w:vAlign w:val="center"/>
          </w:tcPr>
          <w:p w14:paraId="67494137" w14:textId="77777777" w:rsidR="003459E4" w:rsidRPr="0004777D" w:rsidRDefault="000D122C">
            <w:pPr>
              <w:spacing w:before="100" w:beforeAutospacing="1" w:after="100" w:afterAutospacing="1"/>
              <w:rPr>
                <w:rFonts w:cs="Arial"/>
              </w:rPr>
            </w:pPr>
            <w:r>
              <w:rPr>
                <w:rFonts w:cs="Arial"/>
                <w:b/>
                <w:bCs/>
              </w:rPr>
              <w:t xml:space="preserve">Distinction </w:t>
            </w:r>
            <w:r w:rsidR="00881DC7">
              <w:rPr>
                <w:rFonts w:cs="Arial"/>
                <w:b/>
                <w:bCs/>
              </w:rPr>
              <w:t xml:space="preserve">Activity (Section </w:t>
            </w:r>
            <w:r w:rsidR="00F54F42">
              <w:rPr>
                <w:rFonts w:cs="Arial"/>
                <w:b/>
                <w:bCs/>
              </w:rPr>
              <w:t>5</w:t>
            </w:r>
            <w:r w:rsidR="00475192">
              <w:rPr>
                <w:rFonts w:cs="Arial"/>
                <w:b/>
                <w:bCs/>
              </w:rPr>
              <w:t xml:space="preserve"> </w:t>
            </w:r>
            <w:r>
              <w:rPr>
                <w:rFonts w:cs="Arial"/>
                <w:b/>
                <w:bCs/>
              </w:rPr>
              <w:t xml:space="preserve">for </w:t>
            </w:r>
            <w:r w:rsidRPr="00DC102F">
              <w:rPr>
                <w:rFonts w:cs="Arial"/>
                <w:b/>
                <w:bCs/>
                <w:color w:val="0000FF"/>
              </w:rPr>
              <w:t>Geographic</w:t>
            </w:r>
            <w:r>
              <w:rPr>
                <w:rFonts w:cs="Arial"/>
                <w:b/>
                <w:bCs/>
              </w:rPr>
              <w:t xml:space="preserve"> Communities</w:t>
            </w:r>
            <w:r w:rsidR="00DC102F">
              <w:rPr>
                <w:b/>
              </w:rPr>
              <w:t>)</w:t>
            </w:r>
          </w:p>
        </w:tc>
      </w:tr>
      <w:tr w:rsidR="005B364D" w14:paraId="0E1FD530" w14:textId="77777777" w:rsidTr="006F6D13">
        <w:trPr>
          <w:trHeight w:val="1440"/>
          <w:tblCellSpacing w:w="15" w:type="dxa"/>
        </w:trPr>
        <w:tc>
          <w:tcPr>
            <w:tcW w:w="1637" w:type="dxa"/>
            <w:vAlign w:val="center"/>
          </w:tcPr>
          <w:p w14:paraId="41E5B543" w14:textId="77777777" w:rsidR="005B364D" w:rsidRDefault="002F1CBB" w:rsidP="00201AD2">
            <w:pPr>
              <w:pStyle w:val="NormalTableText"/>
              <w:jc w:val="center"/>
            </w:pPr>
            <w:r>
              <w:t>Yes</w:t>
            </w:r>
          </w:p>
        </w:tc>
        <w:tc>
          <w:tcPr>
            <w:tcW w:w="0" w:type="auto"/>
            <w:vAlign w:val="center"/>
          </w:tcPr>
          <w:p w14:paraId="246790E0" w14:textId="77777777" w:rsidR="005B364D" w:rsidRDefault="009511E4" w:rsidP="00853A5B">
            <w:pPr>
              <w:pStyle w:val="NormalTableText"/>
              <w:ind w:left="763" w:hanging="763"/>
            </w:pPr>
            <w:r>
              <w:t>ROC</w:t>
            </w:r>
            <w:r w:rsidR="005B364D" w:rsidRPr="0004777D">
              <w:t>1.</w:t>
            </w:r>
            <w:r w:rsidR="0071186F">
              <w:t xml:space="preserve"> </w:t>
            </w:r>
            <w:r w:rsidR="0071186F">
              <w:tab/>
            </w:r>
            <w:r w:rsidR="005B364D" w:rsidRPr="0004777D">
              <w:rPr>
                <w:b/>
                <w:bCs/>
              </w:rPr>
              <w:t>Share</w:t>
            </w:r>
            <w:r w:rsidR="005B364D" w:rsidRPr="0004777D">
              <w:t xml:space="preserve"> </w:t>
            </w:r>
            <w:r w:rsidR="0001406A">
              <w:t>your</w:t>
            </w:r>
            <w:r w:rsidR="005B364D" w:rsidRPr="0004777D">
              <w:t xml:space="preserve"> </w:t>
            </w:r>
            <w:r w:rsidR="005B364D" w:rsidRPr="0004777D">
              <w:rPr>
                <w:b/>
                <w:bCs/>
              </w:rPr>
              <w:t xml:space="preserve">original membership </w:t>
            </w:r>
            <w:r w:rsidR="0001406A">
              <w:rPr>
                <w:b/>
                <w:bCs/>
              </w:rPr>
              <w:t>m</w:t>
            </w:r>
            <w:r w:rsidR="0001406A" w:rsidRPr="0004777D">
              <w:rPr>
                <w:b/>
                <w:bCs/>
              </w:rPr>
              <w:t>aterial</w:t>
            </w:r>
            <w:r w:rsidR="005B364D" w:rsidRPr="0004777D">
              <w:t xml:space="preserve"> </w:t>
            </w:r>
            <w:r w:rsidR="00954CA5" w:rsidRPr="0004777D">
              <w:t>with another</w:t>
            </w:r>
            <w:r w:rsidR="00954CA5">
              <w:t xml:space="preserve"> STC</w:t>
            </w:r>
            <w:r w:rsidR="00954CA5" w:rsidRPr="0004777D">
              <w:t xml:space="preserve"> community</w:t>
            </w:r>
            <w:r w:rsidR="00954CA5">
              <w:t xml:space="preserve"> </w:t>
            </w:r>
            <w:r w:rsidR="0001406A">
              <w:t xml:space="preserve">(for example, recruitment brochure, templates, and marketing materials) </w:t>
            </w:r>
            <w:r w:rsidR="00853A5B">
              <w:t>to</w:t>
            </w:r>
            <w:r w:rsidR="00853A5B" w:rsidRPr="0004777D">
              <w:t xml:space="preserve"> </w:t>
            </w:r>
            <w:r w:rsidR="005B364D" w:rsidRPr="0004777D">
              <w:t xml:space="preserve">recruit new members or promote member retention. </w:t>
            </w:r>
          </w:p>
          <w:p w14:paraId="342DB8D1" w14:textId="77777777" w:rsidR="00293FEC" w:rsidRDefault="00293FEC" w:rsidP="00853A5B">
            <w:pPr>
              <w:pStyle w:val="NormalTableText"/>
              <w:ind w:left="763" w:hanging="763"/>
            </w:pPr>
            <w:r>
              <w:t xml:space="preserve">Show us: proof that you shared your material with another community, such as an email sent to </w:t>
            </w:r>
            <w:commentRangeStart w:id="23"/>
            <w:r>
              <w:t>them</w:t>
            </w:r>
            <w:commentRangeEnd w:id="23"/>
            <w:r w:rsidR="00972CF6">
              <w:rPr>
                <w:rStyle w:val="CommentReference"/>
                <w:rFonts w:cs="Times New Roman"/>
              </w:rPr>
              <w:commentReference w:id="23"/>
            </w:r>
            <w:r>
              <w:t>.</w:t>
            </w:r>
          </w:p>
          <w:p w14:paraId="591802CA" w14:textId="77777777" w:rsidR="00972CF6" w:rsidRDefault="00972CF6" w:rsidP="00853A5B">
            <w:pPr>
              <w:pStyle w:val="NormalTableText"/>
              <w:ind w:left="763" w:hanging="763"/>
            </w:pPr>
          </w:p>
          <w:p w14:paraId="092FE98F" w14:textId="77777777" w:rsidR="002F1CBB" w:rsidRPr="0004777D" w:rsidRDefault="002F1CBB" w:rsidP="00853A5B">
            <w:pPr>
              <w:pStyle w:val="NormalTableText"/>
              <w:ind w:left="763" w:hanging="763"/>
            </w:pPr>
          </w:p>
        </w:tc>
      </w:tr>
      <w:tr w:rsidR="0086618C" w14:paraId="2541BA55" w14:textId="77777777" w:rsidTr="00826DB8">
        <w:trPr>
          <w:cantSplit/>
          <w:trHeight w:val="1008"/>
          <w:tblCellSpacing w:w="15" w:type="dxa"/>
        </w:trPr>
        <w:tc>
          <w:tcPr>
            <w:tcW w:w="1637" w:type="dxa"/>
            <w:vAlign w:val="center"/>
          </w:tcPr>
          <w:p w14:paraId="76425BCA" w14:textId="77777777" w:rsidR="0086618C" w:rsidRDefault="00826DB8" w:rsidP="00972CF6">
            <w:pPr>
              <w:pStyle w:val="NormalTableText"/>
              <w:jc w:val="center"/>
            </w:pPr>
            <w:r>
              <w:lastRenderedPageBreak/>
              <w:t>Yes</w:t>
            </w:r>
          </w:p>
        </w:tc>
        <w:tc>
          <w:tcPr>
            <w:tcW w:w="0" w:type="auto"/>
            <w:vAlign w:val="center"/>
          </w:tcPr>
          <w:p w14:paraId="6AC84DEA" w14:textId="77777777" w:rsidR="00594441" w:rsidRPr="00826DB8" w:rsidRDefault="0086618C" w:rsidP="00594441">
            <w:pPr>
              <w:pStyle w:val="NormalTableText"/>
              <w:ind w:left="763" w:hanging="763"/>
            </w:pPr>
            <w:r w:rsidRPr="00826DB8">
              <w:t xml:space="preserve">ROC2. </w:t>
            </w:r>
            <w:r w:rsidRPr="00826DB8">
              <w:tab/>
              <w:t xml:space="preserve">Conduct a program activity with </w:t>
            </w:r>
            <w:r w:rsidRPr="00826DB8">
              <w:rPr>
                <w:b/>
                <w:bCs/>
              </w:rPr>
              <w:t>another community or organization</w:t>
            </w:r>
            <w:r w:rsidR="00177C20" w:rsidRPr="00826DB8">
              <w:rPr>
                <w:b/>
                <w:bCs/>
              </w:rPr>
              <w:t xml:space="preserve"> (non-STC)</w:t>
            </w:r>
            <w:r w:rsidRPr="00826DB8">
              <w:t xml:space="preserve">. </w:t>
            </w:r>
            <w:r w:rsidR="00E053E4" w:rsidRPr="00826DB8">
              <w:t>Examples: a joint venture or joint program.</w:t>
            </w:r>
          </w:p>
          <w:p w14:paraId="2161FBD3" w14:textId="77777777" w:rsidR="00C06B87" w:rsidRDefault="00293FEC" w:rsidP="00C06B87">
            <w:pPr>
              <w:pStyle w:val="NormalTableText"/>
              <w:ind w:left="0" w:firstLine="0"/>
            </w:pPr>
            <w:r w:rsidRPr="00826DB8">
              <w:t xml:space="preserve">Show us: </w:t>
            </w:r>
            <w:r w:rsidR="007A0AB8" w:rsidRPr="00826DB8">
              <w:t xml:space="preserve">an </w:t>
            </w:r>
            <w:r w:rsidR="00177C20" w:rsidRPr="00826DB8">
              <w:t>event notice.</w:t>
            </w:r>
            <w:r w:rsidR="00207ADE">
              <w:t xml:space="preserve"> </w:t>
            </w:r>
          </w:p>
          <w:p w14:paraId="4706A432" w14:textId="77777777" w:rsidR="00826DB8" w:rsidRDefault="00826DB8" w:rsidP="00C06B87">
            <w:pPr>
              <w:pStyle w:val="NormalTableText"/>
              <w:ind w:left="0" w:firstLine="0"/>
            </w:pPr>
          </w:p>
          <w:p w14:paraId="64D5E422" w14:textId="77777777" w:rsidR="00826DB8" w:rsidRDefault="00681F65" w:rsidP="00C06B87">
            <w:pPr>
              <w:pStyle w:val="NormalTableText"/>
              <w:ind w:left="0" w:firstLine="0"/>
              <w:rPr>
                <w:i/>
              </w:rPr>
            </w:pPr>
            <w:r>
              <w:rPr>
                <w:i/>
              </w:rPr>
              <w:t>On January 16, 2014, w</w:t>
            </w:r>
            <w:r w:rsidR="00826DB8">
              <w:rPr>
                <w:i/>
              </w:rPr>
              <w:t xml:space="preserve">e </w:t>
            </w:r>
            <w:r w:rsidR="00AB43CD">
              <w:rPr>
                <w:i/>
              </w:rPr>
              <w:t xml:space="preserve">held a joint </w:t>
            </w:r>
            <w:r w:rsidR="00826DB8">
              <w:rPr>
                <w:i/>
              </w:rPr>
              <w:t xml:space="preserve">program meeting with the UCF Future Technical Communicators club, inviting Rhyne Armstrong as guest speaker. The Student Government Association funded his honorarium; the FTC members promoted the meeting; our STC chapter funded the catering. </w:t>
            </w:r>
          </w:p>
          <w:p w14:paraId="7C9DE19C" w14:textId="77777777" w:rsidR="00826DB8" w:rsidRDefault="00826DB8" w:rsidP="00C06B87">
            <w:pPr>
              <w:pStyle w:val="NormalTableText"/>
              <w:ind w:left="0" w:firstLine="0"/>
              <w:rPr>
                <w:i/>
              </w:rPr>
            </w:pPr>
          </w:p>
          <w:p w14:paraId="4FE52824" w14:textId="77777777" w:rsidR="00826DB8" w:rsidRPr="00826DB8" w:rsidRDefault="00254014" w:rsidP="00C06B87">
            <w:pPr>
              <w:pStyle w:val="NormalTableText"/>
              <w:ind w:left="0" w:firstLine="0"/>
              <w:rPr>
                <w:i/>
              </w:rPr>
            </w:pPr>
            <w:hyperlink r:id="rId87" w:history="1">
              <w:r w:rsidR="00826DB8" w:rsidRPr="00826DB8">
                <w:rPr>
                  <w:rStyle w:val="Hyperlink"/>
                  <w:i/>
                </w:rPr>
                <w:t>Event notice</w:t>
              </w:r>
            </w:hyperlink>
            <w:r w:rsidR="00826DB8">
              <w:rPr>
                <w:i/>
              </w:rPr>
              <w:t>.</w:t>
            </w:r>
          </w:p>
        </w:tc>
      </w:tr>
      <w:tr w:rsidR="005B364D" w14:paraId="0362EB91" w14:textId="77777777" w:rsidTr="005D68F9">
        <w:trPr>
          <w:trHeight w:val="720"/>
          <w:tblCellSpacing w:w="15" w:type="dxa"/>
        </w:trPr>
        <w:tc>
          <w:tcPr>
            <w:tcW w:w="1637" w:type="dxa"/>
            <w:vAlign w:val="center"/>
          </w:tcPr>
          <w:p w14:paraId="65960CC5" w14:textId="77777777" w:rsidR="005B364D" w:rsidRDefault="002F1CBB" w:rsidP="00201AD2">
            <w:pPr>
              <w:pStyle w:val="NormalTableText"/>
              <w:jc w:val="center"/>
            </w:pPr>
            <w:r>
              <w:t>No</w:t>
            </w:r>
          </w:p>
        </w:tc>
        <w:tc>
          <w:tcPr>
            <w:tcW w:w="0" w:type="auto"/>
            <w:vAlign w:val="center"/>
          </w:tcPr>
          <w:p w14:paraId="4874BCC1" w14:textId="77777777" w:rsidR="005B364D" w:rsidRDefault="009511E4" w:rsidP="00CC602E">
            <w:pPr>
              <w:pStyle w:val="NormalTableText"/>
              <w:ind w:left="763" w:hanging="763"/>
            </w:pPr>
            <w:r>
              <w:t>ROC</w:t>
            </w:r>
            <w:r w:rsidR="0086618C">
              <w:t>3</w:t>
            </w:r>
            <w:r w:rsidR="005B364D" w:rsidRPr="0004777D">
              <w:t>.</w:t>
            </w:r>
            <w:r w:rsidR="0071186F">
              <w:t xml:space="preserve"> </w:t>
            </w:r>
            <w:r w:rsidR="0071186F">
              <w:tab/>
            </w:r>
            <w:r w:rsidR="005B364D" w:rsidRPr="0004777D">
              <w:t xml:space="preserve">Host a </w:t>
            </w:r>
            <w:r w:rsidR="005B364D" w:rsidRPr="0004777D">
              <w:rPr>
                <w:b/>
                <w:bCs/>
              </w:rPr>
              <w:t>multi-</w:t>
            </w:r>
            <w:r w:rsidR="00293FEC">
              <w:rPr>
                <w:b/>
                <w:bCs/>
              </w:rPr>
              <w:t>STC-</w:t>
            </w:r>
            <w:r w:rsidR="005B364D" w:rsidRPr="0004777D">
              <w:rPr>
                <w:b/>
                <w:bCs/>
              </w:rPr>
              <w:t>community</w:t>
            </w:r>
            <w:r w:rsidR="005B364D" w:rsidRPr="0004777D">
              <w:t xml:space="preserve"> or </w:t>
            </w:r>
            <w:r w:rsidR="005B364D" w:rsidRPr="0004777D">
              <w:rPr>
                <w:b/>
                <w:bCs/>
              </w:rPr>
              <w:t>regional event</w:t>
            </w:r>
            <w:r w:rsidR="00293FEC">
              <w:rPr>
                <w:b/>
                <w:bCs/>
              </w:rPr>
              <w:t xml:space="preserve"> of STC communities</w:t>
            </w:r>
            <w:r w:rsidR="0001406A" w:rsidRPr="0001406A">
              <w:rPr>
                <w:bCs/>
              </w:rPr>
              <w:t>.</w:t>
            </w:r>
            <w:r w:rsidR="005B364D" w:rsidRPr="0004777D">
              <w:t xml:space="preserve"> </w:t>
            </w:r>
          </w:p>
          <w:p w14:paraId="417A1420" w14:textId="77777777" w:rsidR="00293FEC" w:rsidRPr="0004777D" w:rsidRDefault="00293FEC" w:rsidP="00CC602E">
            <w:pPr>
              <w:pStyle w:val="NormalTableText"/>
              <w:ind w:left="763" w:hanging="763"/>
            </w:pPr>
            <w:r>
              <w:t>Show us: an event announcement that states who the host communities are.</w:t>
            </w:r>
          </w:p>
        </w:tc>
      </w:tr>
      <w:tr w:rsidR="005B364D" w14:paraId="7BFB582E" w14:textId="77777777" w:rsidTr="002C3915">
        <w:trPr>
          <w:trHeight w:val="864"/>
          <w:tblCellSpacing w:w="15" w:type="dxa"/>
        </w:trPr>
        <w:tc>
          <w:tcPr>
            <w:tcW w:w="1637" w:type="dxa"/>
            <w:vAlign w:val="center"/>
          </w:tcPr>
          <w:p w14:paraId="04F3C849" w14:textId="77777777" w:rsidR="005B364D" w:rsidRDefault="002F1CBB" w:rsidP="00201AD2">
            <w:pPr>
              <w:pStyle w:val="NormalTableText"/>
              <w:jc w:val="center"/>
            </w:pPr>
            <w:r>
              <w:t>No</w:t>
            </w:r>
          </w:p>
        </w:tc>
        <w:tc>
          <w:tcPr>
            <w:tcW w:w="0" w:type="auto"/>
            <w:vAlign w:val="center"/>
          </w:tcPr>
          <w:p w14:paraId="17574B40" w14:textId="77777777" w:rsidR="005B364D" w:rsidRDefault="009511E4" w:rsidP="009511E4">
            <w:pPr>
              <w:pStyle w:val="NormalTableText"/>
              <w:ind w:left="763" w:hanging="763"/>
            </w:pPr>
            <w:r>
              <w:t>ROC</w:t>
            </w:r>
            <w:r w:rsidR="0086618C">
              <w:t>4</w:t>
            </w:r>
            <w:r w:rsidR="005B364D" w:rsidRPr="0004777D">
              <w:t>.</w:t>
            </w:r>
            <w:r w:rsidR="0071186F">
              <w:t xml:space="preserve"> </w:t>
            </w:r>
            <w:r w:rsidR="0071186F">
              <w:tab/>
            </w:r>
            <w:r w:rsidR="005B364D" w:rsidRPr="0004777D">
              <w:t>Provide members to work on such an event</w:t>
            </w:r>
            <w:r w:rsidR="00293FEC">
              <w:t xml:space="preserve"> (ROC3)</w:t>
            </w:r>
            <w:r w:rsidR="005B364D" w:rsidRPr="0004777D">
              <w:t xml:space="preserve">. </w:t>
            </w:r>
            <w:r w:rsidR="00C06B87" w:rsidRPr="00C06B87">
              <w:rPr>
                <w:b/>
                <w:i/>
              </w:rPr>
              <w:t>Note:</w:t>
            </w:r>
            <w:r w:rsidR="005B364D" w:rsidRPr="004E47FD">
              <w:t xml:space="preserve"> </w:t>
            </w:r>
            <w:r w:rsidR="00C06B87" w:rsidRPr="00C06B87">
              <w:rPr>
                <w:i/>
              </w:rPr>
              <w:t>If you are hosting, be sure to take credit for this item also.</w:t>
            </w:r>
            <w:r w:rsidR="005B364D" w:rsidRPr="0004777D">
              <w:t xml:space="preserve"> </w:t>
            </w:r>
          </w:p>
          <w:p w14:paraId="0AEE889B" w14:textId="77777777" w:rsidR="00293FEC" w:rsidRPr="0004777D" w:rsidRDefault="00293FEC" w:rsidP="009511E4">
            <w:pPr>
              <w:pStyle w:val="NormalTableText"/>
              <w:ind w:left="763" w:hanging="763"/>
            </w:pPr>
            <w:r>
              <w:t>Show us: a list of members working on the ROC3 event.</w:t>
            </w:r>
          </w:p>
        </w:tc>
      </w:tr>
      <w:tr w:rsidR="005B364D" w14:paraId="1BEB26A7" w14:textId="77777777" w:rsidTr="002C3915">
        <w:trPr>
          <w:trHeight w:val="864"/>
          <w:tblCellSpacing w:w="15" w:type="dxa"/>
        </w:trPr>
        <w:tc>
          <w:tcPr>
            <w:tcW w:w="1637" w:type="dxa"/>
            <w:vAlign w:val="center"/>
          </w:tcPr>
          <w:p w14:paraId="7472CD8D" w14:textId="77777777" w:rsidR="005B364D" w:rsidRDefault="002F1CBB" w:rsidP="00201AD2">
            <w:pPr>
              <w:pStyle w:val="NormalTableText"/>
              <w:jc w:val="center"/>
            </w:pPr>
            <w:r>
              <w:t>Yes</w:t>
            </w:r>
          </w:p>
        </w:tc>
        <w:tc>
          <w:tcPr>
            <w:tcW w:w="0" w:type="auto"/>
            <w:vAlign w:val="center"/>
          </w:tcPr>
          <w:p w14:paraId="73448957" w14:textId="77777777" w:rsidR="00293FEC" w:rsidRDefault="009511E4" w:rsidP="00983880">
            <w:pPr>
              <w:pStyle w:val="NormalTableText"/>
              <w:ind w:left="763" w:hanging="763"/>
            </w:pPr>
            <w:r>
              <w:t>ROC</w:t>
            </w:r>
            <w:r w:rsidR="0086618C">
              <w:t>5</w:t>
            </w:r>
            <w:r w:rsidR="005B364D" w:rsidRPr="0004777D">
              <w:t>.</w:t>
            </w:r>
            <w:r w:rsidR="0071186F">
              <w:t xml:space="preserve"> </w:t>
            </w:r>
            <w:r w:rsidR="0071186F">
              <w:tab/>
            </w:r>
            <w:r w:rsidR="005B364D" w:rsidRPr="0004777D">
              <w:rPr>
                <w:b/>
                <w:bCs/>
              </w:rPr>
              <w:t>Send</w:t>
            </w:r>
            <w:r w:rsidR="005B364D" w:rsidRPr="0004777D">
              <w:t xml:space="preserve"> one copy of each </w:t>
            </w:r>
            <w:r w:rsidR="005B364D" w:rsidRPr="0004777D">
              <w:rPr>
                <w:b/>
                <w:bCs/>
              </w:rPr>
              <w:t>newsletter</w:t>
            </w:r>
            <w:r w:rsidR="005B364D" w:rsidRPr="0004777D">
              <w:t xml:space="preserve"> issue or notification of online publication of each issue of your newsletter to the newsletter editors of other communities.</w:t>
            </w:r>
          </w:p>
          <w:p w14:paraId="2755B6D5" w14:textId="77777777" w:rsidR="005B364D" w:rsidRDefault="00293FEC" w:rsidP="00983880">
            <w:pPr>
              <w:pStyle w:val="NormalTableText"/>
              <w:ind w:left="763" w:hanging="763"/>
            </w:pPr>
            <w:r>
              <w:t>Show us: proof that you sent these newsletters or notifications.</w:t>
            </w:r>
            <w:r w:rsidR="005B364D" w:rsidRPr="0004777D">
              <w:t xml:space="preserve"> </w:t>
            </w:r>
          </w:p>
          <w:p w14:paraId="1E53D655" w14:textId="77777777" w:rsidR="00972CF6" w:rsidRDefault="00972CF6" w:rsidP="00983880">
            <w:pPr>
              <w:pStyle w:val="NormalTableText"/>
              <w:ind w:left="763" w:hanging="763"/>
            </w:pPr>
          </w:p>
          <w:p w14:paraId="11524343" w14:textId="28D644B9" w:rsidR="00972CF6" w:rsidRPr="00972CF6" w:rsidRDefault="00972CF6" w:rsidP="004D2F95">
            <w:pPr>
              <w:pStyle w:val="NormalTableText"/>
              <w:ind w:left="763" w:hanging="763"/>
              <w:rPr>
                <w:i/>
              </w:rPr>
            </w:pPr>
            <w:r>
              <w:rPr>
                <w:i/>
              </w:rPr>
              <w:t xml:space="preserve">Each month, Karen Lane shares our chapter newsletter with the chapter leaders in </w:t>
            </w:r>
            <w:r w:rsidR="004D2F95">
              <w:rPr>
                <w:i/>
              </w:rPr>
              <w:t xml:space="preserve">36 </w:t>
            </w:r>
            <w:r>
              <w:rPr>
                <w:i/>
              </w:rPr>
              <w:t>STC Communities</w:t>
            </w:r>
            <w:r w:rsidR="004D2F95">
              <w:rPr>
                <w:i/>
              </w:rPr>
              <w:t xml:space="preserve">. </w:t>
            </w:r>
            <w:hyperlink r:id="rId88" w:history="1">
              <w:r w:rsidRPr="00972CF6">
                <w:rPr>
                  <w:rStyle w:val="Hyperlink"/>
                  <w:i/>
                </w:rPr>
                <w:t>Sample Notice</w:t>
              </w:r>
            </w:hyperlink>
          </w:p>
        </w:tc>
      </w:tr>
      <w:tr w:rsidR="005B364D" w14:paraId="44C89E4C" w14:textId="77777777" w:rsidTr="005D68F9">
        <w:trPr>
          <w:trHeight w:val="720"/>
          <w:tblCellSpacing w:w="15" w:type="dxa"/>
        </w:trPr>
        <w:tc>
          <w:tcPr>
            <w:tcW w:w="1637" w:type="dxa"/>
            <w:vAlign w:val="center"/>
          </w:tcPr>
          <w:p w14:paraId="273688D2" w14:textId="77777777" w:rsidR="005B364D" w:rsidRDefault="002F1CBB" w:rsidP="00201AD2">
            <w:pPr>
              <w:pStyle w:val="NormalTableText"/>
              <w:jc w:val="center"/>
            </w:pPr>
            <w:r>
              <w:t>No</w:t>
            </w:r>
          </w:p>
        </w:tc>
        <w:tc>
          <w:tcPr>
            <w:tcW w:w="0" w:type="auto"/>
            <w:vAlign w:val="center"/>
          </w:tcPr>
          <w:p w14:paraId="722BA3F2" w14:textId="77777777" w:rsidR="005B364D" w:rsidRDefault="009511E4" w:rsidP="00207ADE">
            <w:pPr>
              <w:pStyle w:val="NormalTableText"/>
              <w:ind w:left="763" w:hanging="763"/>
            </w:pPr>
            <w:r>
              <w:t>ROC</w:t>
            </w:r>
            <w:r w:rsidR="00207ADE">
              <w:t>6</w:t>
            </w:r>
            <w:r w:rsidR="005B364D" w:rsidRPr="0004777D">
              <w:t xml:space="preserve">. </w:t>
            </w:r>
            <w:r w:rsidR="0071186F">
              <w:tab/>
            </w:r>
            <w:r w:rsidR="005B364D" w:rsidRPr="0004777D">
              <w:rPr>
                <w:b/>
                <w:bCs/>
              </w:rPr>
              <w:t>Local SIGs</w:t>
            </w:r>
            <w:r w:rsidR="005B364D" w:rsidRPr="0004777D">
              <w:t xml:space="preserve">. Have one or more active special interest groups. </w:t>
            </w:r>
          </w:p>
          <w:p w14:paraId="0F3D7BF2" w14:textId="77777777" w:rsidR="00293FEC" w:rsidRPr="0004777D" w:rsidRDefault="00293FEC" w:rsidP="00E053E4">
            <w:pPr>
              <w:pStyle w:val="NormalTableText"/>
              <w:ind w:left="763" w:hanging="763"/>
            </w:pPr>
            <w:r>
              <w:t xml:space="preserve">Show us: a hyperlink to your local SIG’s </w:t>
            </w:r>
            <w:r w:rsidR="00E053E4">
              <w:t>W</w:t>
            </w:r>
            <w:r>
              <w:t>eb page, or an event notice, for example.</w:t>
            </w:r>
          </w:p>
        </w:tc>
      </w:tr>
      <w:tr w:rsidR="00075671" w14:paraId="15BB867D" w14:textId="77777777" w:rsidTr="006F6D13">
        <w:trPr>
          <w:trHeight w:val="720"/>
          <w:tblCellSpacing w:w="15" w:type="dxa"/>
        </w:trPr>
        <w:tc>
          <w:tcPr>
            <w:tcW w:w="1637" w:type="dxa"/>
            <w:vAlign w:val="center"/>
          </w:tcPr>
          <w:p w14:paraId="5F6DA9F7" w14:textId="77777777" w:rsidR="00075671" w:rsidRDefault="002F1CBB" w:rsidP="00201AD2">
            <w:pPr>
              <w:pStyle w:val="NormalTableText"/>
              <w:jc w:val="center"/>
            </w:pPr>
            <w:r>
              <w:t>No</w:t>
            </w:r>
          </w:p>
        </w:tc>
        <w:tc>
          <w:tcPr>
            <w:tcW w:w="0" w:type="auto"/>
            <w:vAlign w:val="center"/>
          </w:tcPr>
          <w:p w14:paraId="0D1E5934" w14:textId="77777777" w:rsidR="00075671" w:rsidRDefault="009511E4" w:rsidP="00207ADE">
            <w:pPr>
              <w:pStyle w:val="NormalTableText"/>
              <w:ind w:left="763" w:hanging="763"/>
            </w:pPr>
            <w:r>
              <w:t>ROC</w:t>
            </w:r>
            <w:r w:rsidR="00207ADE">
              <w:t>7</w:t>
            </w:r>
            <w:r w:rsidR="00075671" w:rsidRPr="00075671">
              <w:t xml:space="preserve">. </w:t>
            </w:r>
            <w:r w:rsidR="00075671" w:rsidRPr="00075671">
              <w:tab/>
              <w:t>Prov</w:t>
            </w:r>
            <w:r w:rsidR="00075671">
              <w:t xml:space="preserve">ide </w:t>
            </w:r>
            <w:r w:rsidR="00594441">
              <w:t xml:space="preserve">webinar </w:t>
            </w:r>
            <w:r w:rsidR="00075671">
              <w:t>files from a chapter presentation to another STC community.</w:t>
            </w:r>
          </w:p>
          <w:p w14:paraId="6050C5A7" w14:textId="77777777" w:rsidR="00293FEC" w:rsidRPr="00075671" w:rsidRDefault="00293FEC" w:rsidP="00207ADE">
            <w:pPr>
              <w:pStyle w:val="NormalTableText"/>
              <w:ind w:left="763" w:hanging="763"/>
            </w:pPr>
            <w:r>
              <w:t>Show us: proof that you sent these files to another community.</w:t>
            </w:r>
          </w:p>
        </w:tc>
      </w:tr>
      <w:tr w:rsidR="00D668CA" w14:paraId="5211BFE9" w14:textId="77777777" w:rsidTr="00A76CB0">
        <w:trPr>
          <w:cantSplit/>
          <w:trHeight w:val="4320"/>
          <w:tblCellSpacing w:w="15" w:type="dxa"/>
        </w:trPr>
        <w:tc>
          <w:tcPr>
            <w:tcW w:w="1637" w:type="dxa"/>
            <w:vAlign w:val="center"/>
          </w:tcPr>
          <w:p w14:paraId="562335B0" w14:textId="77777777" w:rsidR="00D668CA" w:rsidRDefault="002F1CBB" w:rsidP="00201AD2">
            <w:pPr>
              <w:pStyle w:val="NormalTableText"/>
              <w:jc w:val="center"/>
            </w:pPr>
            <w:r>
              <w:lastRenderedPageBreak/>
              <w:t>Yes</w:t>
            </w:r>
          </w:p>
        </w:tc>
        <w:tc>
          <w:tcPr>
            <w:tcW w:w="0" w:type="auto"/>
            <w:vAlign w:val="center"/>
          </w:tcPr>
          <w:p w14:paraId="1FCF7755" w14:textId="77777777" w:rsidR="00D668CA" w:rsidRDefault="00B71EE2" w:rsidP="00D668CA">
            <w:pPr>
              <w:pStyle w:val="NormalTableText"/>
            </w:pPr>
            <w:r>
              <w:t>ROC8</w:t>
            </w:r>
            <w:r w:rsidR="00D668CA">
              <w:t>.</w:t>
            </w:r>
            <w:r w:rsidR="00D668CA">
              <w:rPr>
                <w:sz w:val="20"/>
                <w:szCs w:val="20"/>
              </w:rPr>
              <w:t xml:space="preserve"> </w:t>
            </w:r>
            <w:r w:rsidR="00D668CA">
              <w:t xml:space="preserve">As an STC group, coordinate a </w:t>
            </w:r>
            <w:r w:rsidR="00D668CA" w:rsidRPr="008758D9">
              <w:rPr>
                <w:b/>
              </w:rPr>
              <w:t>group effort</w:t>
            </w:r>
            <w:r w:rsidR="00D668CA">
              <w:t xml:space="preserve"> by STC members (plural) and contribute technical communication expertise to </w:t>
            </w:r>
            <w:r w:rsidR="00D668CA" w:rsidRPr="008758D9">
              <w:rPr>
                <w:b/>
              </w:rPr>
              <w:t>nonprofit</w:t>
            </w:r>
            <w:r w:rsidR="00D668CA">
              <w:t xml:space="preserve"> projects that directly promote and increase the visibility and value of the technical communication profession. </w:t>
            </w:r>
          </w:p>
          <w:p w14:paraId="7521BBE9" w14:textId="77777777" w:rsidR="00D668CA" w:rsidRDefault="00C06B87" w:rsidP="00D668CA">
            <w:pPr>
              <w:pStyle w:val="NormalTableText"/>
              <w:spacing w:before="120"/>
            </w:pPr>
            <w:r w:rsidRPr="00C06B87">
              <w:rPr>
                <w:b/>
                <w:i/>
              </w:rPr>
              <w:t>Note:</w:t>
            </w:r>
            <w:r w:rsidR="00D668CA">
              <w:t xml:space="preserve"> </w:t>
            </w:r>
            <w:r w:rsidRPr="00C06B87">
              <w:rPr>
                <w:i/>
              </w:rPr>
              <w:t>STC communities shall not directly collect funds or resources, nor contribute STC funds, for charities or individuals outside of STC. Individuals may do this, but it does not count here. See STC’s Charitable Contributions Policy.</w:t>
            </w:r>
          </w:p>
          <w:p w14:paraId="2A32D727" w14:textId="77777777" w:rsidR="00D668CA" w:rsidRDefault="00293FEC" w:rsidP="00293FEC">
            <w:pPr>
              <w:pStyle w:val="NormalTableText"/>
              <w:spacing w:before="120"/>
            </w:pPr>
            <w:r>
              <w:t xml:space="preserve">Show us: a list of members who participated, or an event notice, or an article, for example. </w:t>
            </w:r>
            <w:r w:rsidR="00D668CA">
              <w:t>Group effort examples:</w:t>
            </w:r>
          </w:p>
          <w:p w14:paraId="7B74B03B" w14:textId="77777777" w:rsidR="00D668CA" w:rsidRPr="00731D12" w:rsidRDefault="00D668CA" w:rsidP="00D668CA">
            <w:pPr>
              <w:pStyle w:val="NormalTableText"/>
              <w:numPr>
                <w:ilvl w:val="0"/>
                <w:numId w:val="16"/>
              </w:numPr>
              <w:tabs>
                <w:tab w:val="left" w:pos="943"/>
              </w:tabs>
              <w:ind w:left="943"/>
            </w:pPr>
            <w:r w:rsidRPr="00731D12">
              <w:t>Provide judges and awards for high school writing competitions or science fairs</w:t>
            </w:r>
          </w:p>
          <w:p w14:paraId="4699C90F" w14:textId="77777777" w:rsidR="00D668CA" w:rsidRPr="00731D12" w:rsidRDefault="00D668CA" w:rsidP="00D668CA">
            <w:pPr>
              <w:pStyle w:val="NormalTableText"/>
              <w:numPr>
                <w:ilvl w:val="0"/>
                <w:numId w:val="16"/>
              </w:numPr>
              <w:tabs>
                <w:tab w:val="left" w:pos="943"/>
              </w:tabs>
              <w:ind w:left="943"/>
            </w:pPr>
            <w:r w:rsidRPr="00731D12">
              <w:t>Mentor a university’s professional writing program</w:t>
            </w:r>
          </w:p>
          <w:p w14:paraId="14C32795" w14:textId="77777777" w:rsidR="00916C6B" w:rsidRPr="00916C6B" w:rsidRDefault="00D668CA">
            <w:pPr>
              <w:pStyle w:val="NormalTableText"/>
              <w:numPr>
                <w:ilvl w:val="0"/>
                <w:numId w:val="16"/>
              </w:numPr>
              <w:tabs>
                <w:tab w:val="left" w:pos="943"/>
              </w:tabs>
              <w:ind w:left="943"/>
              <w:rPr>
                <w:b/>
                <w:bCs/>
                <w:szCs w:val="36"/>
              </w:rPr>
            </w:pPr>
            <w:r w:rsidRPr="00731D12">
              <w:t>Provide low-cost employment workshops for members and nonmembers</w:t>
            </w:r>
            <w:r w:rsidR="00916C6B">
              <w:t xml:space="preserve">. </w:t>
            </w:r>
          </w:p>
          <w:p w14:paraId="1DD23E85" w14:textId="77777777" w:rsidR="00D3747D" w:rsidRDefault="00D668CA">
            <w:pPr>
              <w:pStyle w:val="NormalTableText"/>
              <w:numPr>
                <w:ilvl w:val="0"/>
                <w:numId w:val="16"/>
              </w:numPr>
              <w:tabs>
                <w:tab w:val="left" w:pos="943"/>
              </w:tabs>
              <w:ind w:left="943"/>
              <w:rPr>
                <w:b/>
                <w:bCs/>
                <w:szCs w:val="36"/>
              </w:rPr>
            </w:pPr>
            <w:r w:rsidRPr="00731D12">
              <w:t>Provide resume review services for the unemployed</w:t>
            </w:r>
          </w:p>
          <w:p w14:paraId="25B5416B" w14:textId="77777777" w:rsidR="00293FEC" w:rsidRPr="004E2EBE" w:rsidRDefault="00D668CA" w:rsidP="00293FEC">
            <w:pPr>
              <w:pStyle w:val="NormalTableText"/>
              <w:numPr>
                <w:ilvl w:val="0"/>
                <w:numId w:val="16"/>
              </w:numPr>
              <w:tabs>
                <w:tab w:val="left" w:pos="943"/>
              </w:tabs>
              <w:ind w:left="943"/>
              <w:rPr>
                <w:b/>
                <w:bCs/>
                <w:szCs w:val="36"/>
              </w:rPr>
            </w:pPr>
            <w:r>
              <w:t>Givecamp.org – local events are linked to this page</w:t>
            </w:r>
          </w:p>
          <w:p w14:paraId="359B7C30" w14:textId="77777777" w:rsidR="004E2EBE" w:rsidRDefault="004E2EBE" w:rsidP="004E2EBE">
            <w:pPr>
              <w:pStyle w:val="NormalTableText"/>
              <w:tabs>
                <w:tab w:val="left" w:pos="943"/>
              </w:tabs>
            </w:pPr>
          </w:p>
          <w:p w14:paraId="28F820DE" w14:textId="77777777" w:rsidR="004E2EBE" w:rsidRPr="004E2EBE" w:rsidRDefault="005348F6" w:rsidP="00384E4C">
            <w:pPr>
              <w:pStyle w:val="NormalTableText"/>
              <w:tabs>
                <w:tab w:val="left" w:pos="943"/>
              </w:tabs>
              <w:ind w:left="0" w:firstLine="0"/>
              <w:rPr>
                <w:bCs/>
                <w:i/>
                <w:szCs w:val="22"/>
              </w:rPr>
            </w:pPr>
            <w:r w:rsidRPr="005348F6">
              <w:rPr>
                <w:bCs/>
                <w:i/>
                <w:szCs w:val="22"/>
              </w:rPr>
              <w:t>In 2014, Education Committee co-manager</w:t>
            </w:r>
            <w:r w:rsidR="0080659D">
              <w:rPr>
                <w:bCs/>
                <w:i/>
                <w:szCs w:val="22"/>
              </w:rPr>
              <w:t>s Dan Voss and</w:t>
            </w:r>
            <w:r w:rsidRPr="005348F6">
              <w:rPr>
                <w:bCs/>
                <w:i/>
                <w:szCs w:val="22"/>
              </w:rPr>
              <w:t xml:space="preserve"> Lisa Bottomley developed an elegant and user-friendly "collection site" into which chapter members uploaded concepts in technical communication and instructional materials keyed to Common Core writing standards.</w:t>
            </w:r>
            <w:r w:rsidR="0080659D">
              <w:rPr>
                <w:bCs/>
                <w:i/>
                <w:szCs w:val="22"/>
              </w:rPr>
              <w:t xml:space="preserve"> The project seeks to provide a body of knowledge usable at the high school level to improve communication standards and serve as a student and teacher resource</w:t>
            </w:r>
            <w:r w:rsidR="00384E4C">
              <w:rPr>
                <w:bCs/>
                <w:i/>
                <w:szCs w:val="22"/>
              </w:rPr>
              <w:t xml:space="preserve"> to be distributable widely in the public school community once completed</w:t>
            </w:r>
            <w:r w:rsidR="0080659D">
              <w:rPr>
                <w:bCs/>
                <w:i/>
                <w:szCs w:val="22"/>
              </w:rPr>
              <w:t>.</w:t>
            </w:r>
            <w:r w:rsidRPr="005348F6">
              <w:rPr>
                <w:bCs/>
                <w:i/>
                <w:szCs w:val="22"/>
              </w:rPr>
              <w:t xml:space="preserve"> To date, our outreach</w:t>
            </w:r>
            <w:r w:rsidR="00384E4C">
              <w:rPr>
                <w:bCs/>
                <w:i/>
                <w:szCs w:val="22"/>
              </w:rPr>
              <w:t xml:space="preserve"> of “experts”</w:t>
            </w:r>
            <w:r w:rsidRPr="005348F6">
              <w:rPr>
                <w:bCs/>
                <w:i/>
                <w:szCs w:val="22"/>
              </w:rPr>
              <w:t xml:space="preserve"> has included F</w:t>
            </w:r>
            <w:r>
              <w:rPr>
                <w:bCs/>
                <w:i/>
                <w:szCs w:val="22"/>
              </w:rPr>
              <w:t xml:space="preserve">uture </w:t>
            </w:r>
            <w:r w:rsidRPr="005348F6">
              <w:rPr>
                <w:bCs/>
                <w:i/>
                <w:szCs w:val="22"/>
              </w:rPr>
              <w:t>T</w:t>
            </w:r>
            <w:r>
              <w:rPr>
                <w:bCs/>
                <w:i/>
                <w:szCs w:val="22"/>
              </w:rPr>
              <w:t xml:space="preserve">echnical </w:t>
            </w:r>
            <w:r w:rsidRPr="005348F6">
              <w:rPr>
                <w:bCs/>
                <w:i/>
                <w:szCs w:val="22"/>
              </w:rPr>
              <w:t>C</w:t>
            </w:r>
            <w:r>
              <w:rPr>
                <w:bCs/>
                <w:i/>
                <w:szCs w:val="22"/>
              </w:rPr>
              <w:t>ommunicators (a University of Central Florida</w:t>
            </w:r>
            <w:r w:rsidR="00A33B19">
              <w:rPr>
                <w:bCs/>
                <w:i/>
                <w:szCs w:val="22"/>
              </w:rPr>
              <w:t xml:space="preserve"> [UCF]</w:t>
            </w:r>
            <w:r>
              <w:rPr>
                <w:bCs/>
                <w:i/>
                <w:szCs w:val="22"/>
              </w:rPr>
              <w:t xml:space="preserve"> club for tech comm students)</w:t>
            </w:r>
            <w:r w:rsidRPr="005348F6">
              <w:rPr>
                <w:bCs/>
                <w:i/>
                <w:szCs w:val="22"/>
              </w:rPr>
              <w:t xml:space="preserve">, the </w:t>
            </w:r>
            <w:r w:rsidR="00A33B19">
              <w:rPr>
                <w:bCs/>
                <w:i/>
                <w:szCs w:val="22"/>
              </w:rPr>
              <w:t>Orlando Central Florida STC</w:t>
            </w:r>
            <w:r w:rsidRPr="005348F6">
              <w:rPr>
                <w:bCs/>
                <w:i/>
                <w:szCs w:val="22"/>
              </w:rPr>
              <w:t xml:space="preserve"> Chapter (beginning with the Administrative Council and proceeding to the general membership), and the UCF technical communication faculty.</w:t>
            </w:r>
          </w:p>
        </w:tc>
      </w:tr>
    </w:tbl>
    <w:p w14:paraId="0DFC30A1" w14:textId="77777777" w:rsidR="005B364D" w:rsidRDefault="005B364D" w:rsidP="004E47FD">
      <w:pPr>
        <w:pStyle w:val="HeadingDSubsections"/>
        <w:spacing w:before="480"/>
      </w:pPr>
      <w:bookmarkStart w:id="24" w:name="Promoting_and_Marketing_STC"/>
      <w:r>
        <w:t>Promoting and Marketing STC</w:t>
      </w:r>
      <w:bookmarkEnd w:id="24"/>
    </w:p>
    <w:tbl>
      <w:tblPr>
        <w:tblW w:w="0" w:type="auto"/>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567"/>
        <w:gridCol w:w="8507"/>
      </w:tblGrid>
      <w:tr w:rsidR="003459E4" w14:paraId="088519C3" w14:textId="77777777" w:rsidTr="001258CD">
        <w:trPr>
          <w:tblHeader/>
          <w:tblCellSpacing w:w="15" w:type="dxa"/>
        </w:trPr>
        <w:tc>
          <w:tcPr>
            <w:tcW w:w="0" w:type="auto"/>
          </w:tcPr>
          <w:p w14:paraId="1EE241F1" w14:textId="77777777" w:rsidR="003459E4" w:rsidRPr="00475192" w:rsidRDefault="00881DC7" w:rsidP="00475192">
            <w:pPr>
              <w:pStyle w:val="NormalTableText"/>
              <w:rPr>
                <w:b/>
              </w:rPr>
            </w:pPr>
            <w:r w:rsidRPr="00475192">
              <w:rPr>
                <w:b/>
              </w:rPr>
              <w:t>Completed?</w:t>
            </w:r>
          </w:p>
        </w:tc>
        <w:tc>
          <w:tcPr>
            <w:tcW w:w="0" w:type="auto"/>
            <w:vAlign w:val="center"/>
          </w:tcPr>
          <w:p w14:paraId="69088FE4" w14:textId="77777777" w:rsidR="003459E4" w:rsidRPr="00475192" w:rsidRDefault="000D122C" w:rsidP="00475192">
            <w:pPr>
              <w:pStyle w:val="NormalTableText"/>
              <w:rPr>
                <w:b/>
              </w:rPr>
            </w:pPr>
            <w:r w:rsidRPr="00475192">
              <w:rPr>
                <w:b/>
              </w:rPr>
              <w:t xml:space="preserve">Distinction </w:t>
            </w:r>
            <w:r w:rsidR="00881DC7" w:rsidRPr="00475192">
              <w:rPr>
                <w:b/>
              </w:rPr>
              <w:t xml:space="preserve">Activity (Section </w:t>
            </w:r>
            <w:r w:rsidR="00F54F42">
              <w:rPr>
                <w:b/>
              </w:rPr>
              <w:t>5</w:t>
            </w:r>
            <w:r w:rsidRPr="00475192">
              <w:rPr>
                <w:b/>
              </w:rPr>
              <w:t xml:space="preserve"> for </w:t>
            </w:r>
            <w:r w:rsidRPr="00DC102F">
              <w:rPr>
                <w:b/>
                <w:color w:val="0000FF"/>
              </w:rPr>
              <w:t>Geographic</w:t>
            </w:r>
            <w:r w:rsidRPr="00475192">
              <w:rPr>
                <w:b/>
              </w:rPr>
              <w:t xml:space="preserve"> Communities</w:t>
            </w:r>
            <w:r w:rsidR="00DC102F">
              <w:rPr>
                <w:b/>
              </w:rPr>
              <w:t>)</w:t>
            </w:r>
          </w:p>
        </w:tc>
      </w:tr>
      <w:tr w:rsidR="005B364D" w14:paraId="7D5A377B" w14:textId="77777777" w:rsidTr="005D68F9">
        <w:trPr>
          <w:trHeight w:val="576"/>
          <w:tblCellSpacing w:w="15" w:type="dxa"/>
        </w:trPr>
        <w:tc>
          <w:tcPr>
            <w:tcW w:w="0" w:type="auto"/>
            <w:vAlign w:val="center"/>
          </w:tcPr>
          <w:p w14:paraId="753A11F2" w14:textId="77777777" w:rsidR="005B364D" w:rsidRDefault="002F1CBB" w:rsidP="00201AD2">
            <w:pPr>
              <w:pStyle w:val="NormalTableText"/>
              <w:jc w:val="center"/>
            </w:pPr>
            <w:r>
              <w:t>Yes</w:t>
            </w:r>
          </w:p>
        </w:tc>
        <w:tc>
          <w:tcPr>
            <w:tcW w:w="0" w:type="auto"/>
            <w:vAlign w:val="center"/>
          </w:tcPr>
          <w:p w14:paraId="4FCF7563" w14:textId="77777777" w:rsidR="005B364D" w:rsidRDefault="009511E4" w:rsidP="00A73F1D">
            <w:pPr>
              <w:pStyle w:val="NormalTableText"/>
            </w:pPr>
            <w:r>
              <w:t>PM</w:t>
            </w:r>
            <w:r w:rsidR="005B364D" w:rsidRPr="0004777D">
              <w:t>1.</w:t>
            </w:r>
            <w:r w:rsidR="00826EF7">
              <w:t xml:space="preserve"> </w:t>
            </w:r>
            <w:r w:rsidR="00826EF7">
              <w:tab/>
            </w:r>
            <w:r w:rsidR="005B364D" w:rsidRPr="0004777D">
              <w:t xml:space="preserve">Encourage </w:t>
            </w:r>
            <w:r w:rsidR="005B364D" w:rsidRPr="0004777D">
              <w:rPr>
                <w:b/>
                <w:bCs/>
              </w:rPr>
              <w:t>students</w:t>
            </w:r>
            <w:r w:rsidR="005B364D" w:rsidRPr="0004777D">
              <w:t xml:space="preserve"> at local colleges to participate in chapter activities.</w:t>
            </w:r>
          </w:p>
          <w:p w14:paraId="64D73632" w14:textId="77777777" w:rsidR="00E92969" w:rsidRDefault="00E92969" w:rsidP="00A73F1D">
            <w:pPr>
              <w:pStyle w:val="NormalTableText"/>
            </w:pPr>
            <w:r>
              <w:t>Show us: articles, event notices, or methods you used to encourage students.</w:t>
            </w:r>
          </w:p>
          <w:p w14:paraId="2F471733" w14:textId="77777777" w:rsidR="00021535" w:rsidRDefault="00021535" w:rsidP="00A73F1D">
            <w:pPr>
              <w:pStyle w:val="NormalTableText"/>
            </w:pPr>
          </w:p>
          <w:p w14:paraId="5551BCBE" w14:textId="77777777" w:rsidR="00021535" w:rsidRDefault="00021535" w:rsidP="00A73F1D">
            <w:pPr>
              <w:pStyle w:val="NormalTableText"/>
              <w:rPr>
                <w:i/>
              </w:rPr>
            </w:pPr>
            <w:r w:rsidRPr="00021535">
              <w:rPr>
                <w:i/>
              </w:rPr>
              <w:t xml:space="preserve">Our chapter continues to work closely with the students at the University of Central Florida (UCF). Meeting events are announced in the newsletter of the student organization Future Technical Communicators (FTC), and STC student members and professional members who are college alumni regularly post chapter events and newsletters on the </w:t>
            </w:r>
            <w:hyperlink r:id="rId89" w:history="1">
              <w:r w:rsidRPr="00161C02">
                <w:rPr>
                  <w:rStyle w:val="Hyperlink"/>
                  <w:i/>
                </w:rPr>
                <w:t>FTC Facebook page</w:t>
              </w:r>
            </w:hyperlink>
            <w:r w:rsidRPr="00021535">
              <w:rPr>
                <w:i/>
              </w:rPr>
              <w:t>.</w:t>
            </w:r>
          </w:p>
          <w:p w14:paraId="3BC2AE39" w14:textId="77777777" w:rsidR="00C31B7D" w:rsidRDefault="00C31B7D" w:rsidP="00A73F1D">
            <w:pPr>
              <w:pStyle w:val="NormalTableText"/>
              <w:rPr>
                <w:i/>
              </w:rPr>
            </w:pPr>
            <w:r>
              <w:rPr>
                <w:i/>
              </w:rPr>
              <w:t xml:space="preserve">In addition, student </w:t>
            </w:r>
            <w:r w:rsidR="00397A8F">
              <w:rPr>
                <w:i/>
              </w:rPr>
              <w:t>admission fees to our meetings are significantly lower than other categories of fees</w:t>
            </w:r>
            <w:r>
              <w:rPr>
                <w:i/>
              </w:rPr>
              <w:t>.</w:t>
            </w:r>
            <w:r w:rsidR="00397A8F">
              <w:rPr>
                <w:i/>
              </w:rPr>
              <w:t xml:space="preserve"> Student members pay $5 per meeting; student non-members pay $10 per meeting. Regular members pay $15, and non-members pay $20.</w:t>
            </w:r>
          </w:p>
          <w:p w14:paraId="36A29B72" w14:textId="77777777" w:rsidR="00021535" w:rsidRDefault="00021535" w:rsidP="00A73F1D">
            <w:pPr>
              <w:pStyle w:val="NormalTableText"/>
              <w:rPr>
                <w:i/>
              </w:rPr>
            </w:pPr>
          </w:p>
          <w:p w14:paraId="17323CFB" w14:textId="77777777" w:rsidR="00021535" w:rsidRPr="00021535" w:rsidRDefault="00254014" w:rsidP="00A73F1D">
            <w:pPr>
              <w:pStyle w:val="NormalTableText"/>
              <w:rPr>
                <w:i/>
              </w:rPr>
            </w:pPr>
            <w:hyperlink r:id="rId90" w:history="1">
              <w:r w:rsidR="00021535" w:rsidRPr="00021535">
                <w:rPr>
                  <w:rStyle w:val="Hyperlink"/>
                  <w:i/>
                </w:rPr>
                <w:t>FTC Announcement of STC Meeting</w:t>
              </w:r>
            </w:hyperlink>
          </w:p>
        </w:tc>
      </w:tr>
      <w:tr w:rsidR="005B364D" w14:paraId="4FBADC0B" w14:textId="77777777" w:rsidTr="005D68F9">
        <w:trPr>
          <w:cantSplit/>
          <w:trHeight w:val="1152"/>
          <w:tblCellSpacing w:w="15" w:type="dxa"/>
        </w:trPr>
        <w:tc>
          <w:tcPr>
            <w:tcW w:w="0" w:type="auto"/>
            <w:vAlign w:val="center"/>
          </w:tcPr>
          <w:p w14:paraId="090F62C5" w14:textId="77777777" w:rsidR="005B364D" w:rsidRDefault="002F1CBB" w:rsidP="00201AD2">
            <w:pPr>
              <w:pStyle w:val="NormalTableText"/>
              <w:jc w:val="center"/>
            </w:pPr>
            <w:r>
              <w:lastRenderedPageBreak/>
              <w:t>Yes</w:t>
            </w:r>
          </w:p>
        </w:tc>
        <w:tc>
          <w:tcPr>
            <w:tcW w:w="0" w:type="auto"/>
            <w:vAlign w:val="center"/>
          </w:tcPr>
          <w:p w14:paraId="2E4CE76D" w14:textId="77777777" w:rsidR="005B364D" w:rsidRDefault="009511E4" w:rsidP="00AF2021">
            <w:pPr>
              <w:pStyle w:val="NormalTableText"/>
            </w:pPr>
            <w:r>
              <w:t>PM</w:t>
            </w:r>
            <w:r w:rsidR="005B364D" w:rsidRPr="0004777D">
              <w:t xml:space="preserve">2. </w:t>
            </w:r>
            <w:r w:rsidR="00826EF7">
              <w:tab/>
            </w:r>
            <w:r w:rsidR="005B364D" w:rsidRPr="0004777D">
              <w:t xml:space="preserve">Promote STC, your community, community </w:t>
            </w:r>
            <w:r w:rsidR="00AA7E88">
              <w:t>website</w:t>
            </w:r>
            <w:r w:rsidR="005B364D" w:rsidRPr="0004777D">
              <w:t xml:space="preserve"> and articles, and community events on </w:t>
            </w:r>
            <w:r w:rsidR="005B364D" w:rsidRPr="0004777D">
              <w:rPr>
                <w:b/>
                <w:bCs/>
              </w:rPr>
              <w:t>blogs</w:t>
            </w:r>
            <w:r w:rsidR="00AF2021">
              <w:rPr>
                <w:b/>
                <w:bCs/>
              </w:rPr>
              <w:t>, forums, wikis, social networks</w:t>
            </w:r>
            <w:r w:rsidR="00AF2021" w:rsidRPr="00AF2021">
              <w:rPr>
                <w:bCs/>
              </w:rPr>
              <w:t xml:space="preserve"> (</w:t>
            </w:r>
            <w:r w:rsidR="00AF2021">
              <w:rPr>
                <w:bCs/>
              </w:rPr>
              <w:t>e.g., Facebook, Twitter, LinkedIn</w:t>
            </w:r>
            <w:r w:rsidR="00AF2021" w:rsidRPr="00AF2021">
              <w:rPr>
                <w:bCs/>
              </w:rPr>
              <w:t>)</w:t>
            </w:r>
            <w:r w:rsidR="00AF2021">
              <w:rPr>
                <w:b/>
                <w:bCs/>
              </w:rPr>
              <w:t xml:space="preserve"> </w:t>
            </w:r>
            <w:r w:rsidR="005B364D" w:rsidRPr="00AF2021">
              <w:rPr>
                <w:bCs/>
              </w:rPr>
              <w:t xml:space="preserve">and </w:t>
            </w:r>
            <w:r w:rsidR="00AF2021" w:rsidRPr="00AF2021">
              <w:rPr>
                <w:bCs/>
              </w:rPr>
              <w:t xml:space="preserve">related </w:t>
            </w:r>
            <w:r w:rsidR="005B364D" w:rsidRPr="00AF2021">
              <w:rPr>
                <w:bCs/>
              </w:rPr>
              <w:t>sites</w:t>
            </w:r>
            <w:r w:rsidR="005B364D" w:rsidRPr="0004777D">
              <w:t xml:space="preserve">. </w:t>
            </w:r>
          </w:p>
          <w:p w14:paraId="5756FB7D" w14:textId="77777777" w:rsidR="00E92969" w:rsidRDefault="00E92969" w:rsidP="00AF2021">
            <w:pPr>
              <w:pStyle w:val="NormalTableText"/>
            </w:pPr>
            <w:r>
              <w:t>Show us: copies of posts, screen shots, etc.</w:t>
            </w:r>
          </w:p>
          <w:p w14:paraId="3EFAE1C5" w14:textId="77777777" w:rsidR="00161C02" w:rsidRDefault="00161C02" w:rsidP="00AF2021">
            <w:pPr>
              <w:pStyle w:val="NormalTableText"/>
            </w:pPr>
          </w:p>
          <w:p w14:paraId="39B429F8" w14:textId="77777777" w:rsidR="00161C02" w:rsidRPr="00161C02" w:rsidRDefault="00082FCA" w:rsidP="00B43C29">
            <w:pPr>
              <w:pStyle w:val="NormalTableText"/>
              <w:rPr>
                <w:i/>
              </w:rPr>
            </w:pPr>
            <w:r>
              <w:rPr>
                <w:i/>
              </w:rPr>
              <w:t>We have</w:t>
            </w:r>
            <w:r w:rsidR="00161C02" w:rsidRPr="00161C02">
              <w:rPr>
                <w:i/>
              </w:rPr>
              <w:t xml:space="preserve"> a </w:t>
            </w:r>
            <w:hyperlink r:id="rId91" w:history="1">
              <w:r w:rsidR="00161C02" w:rsidRPr="00082FCA">
                <w:rPr>
                  <w:rStyle w:val="Hyperlink"/>
                  <w:i/>
                </w:rPr>
                <w:t>Twitter account</w:t>
              </w:r>
            </w:hyperlink>
            <w:r w:rsidR="00B43C29">
              <w:rPr>
                <w:i/>
              </w:rPr>
              <w:t>, which we</w:t>
            </w:r>
            <w:r w:rsidR="00161C02" w:rsidRPr="00161C02">
              <w:rPr>
                <w:i/>
              </w:rPr>
              <w:t xml:space="preserve"> use regularly to advertise meetings and other chapter activities</w:t>
            </w:r>
          </w:p>
        </w:tc>
      </w:tr>
      <w:tr w:rsidR="005B364D" w14:paraId="188FDD2C" w14:textId="77777777" w:rsidTr="005D68F9">
        <w:trPr>
          <w:trHeight w:val="864"/>
          <w:tblCellSpacing w:w="15" w:type="dxa"/>
        </w:trPr>
        <w:tc>
          <w:tcPr>
            <w:tcW w:w="0" w:type="auto"/>
            <w:vAlign w:val="center"/>
          </w:tcPr>
          <w:p w14:paraId="4E9880BD" w14:textId="77777777" w:rsidR="005B364D" w:rsidRDefault="002F1CBB" w:rsidP="00201AD2">
            <w:pPr>
              <w:pStyle w:val="NormalTableText"/>
              <w:jc w:val="center"/>
            </w:pPr>
            <w:r>
              <w:t>Yes</w:t>
            </w:r>
          </w:p>
        </w:tc>
        <w:tc>
          <w:tcPr>
            <w:tcW w:w="0" w:type="auto"/>
            <w:vAlign w:val="center"/>
          </w:tcPr>
          <w:p w14:paraId="4B8FBE55" w14:textId="77777777" w:rsidR="005B364D" w:rsidRDefault="009511E4" w:rsidP="00A73F1D">
            <w:pPr>
              <w:pStyle w:val="NormalTableText"/>
            </w:pPr>
            <w:r>
              <w:t>PM</w:t>
            </w:r>
            <w:r w:rsidR="005B364D" w:rsidRPr="0004777D">
              <w:t xml:space="preserve">3. </w:t>
            </w:r>
            <w:r w:rsidR="00826EF7">
              <w:tab/>
            </w:r>
            <w:r w:rsidR="005B364D" w:rsidRPr="0004777D">
              <w:t xml:space="preserve">Solicit and publish </w:t>
            </w:r>
            <w:r w:rsidR="005B364D" w:rsidRPr="0004777D">
              <w:rPr>
                <w:b/>
                <w:bCs/>
              </w:rPr>
              <w:t>testimonials</w:t>
            </w:r>
            <w:r w:rsidR="005B364D" w:rsidRPr="0004777D">
              <w:t xml:space="preserve"> from members about what STC has done for their careers, knowledge, and networking.</w:t>
            </w:r>
          </w:p>
          <w:p w14:paraId="64859D64" w14:textId="77777777" w:rsidR="00E92969" w:rsidRDefault="00E92969" w:rsidP="00E053E4">
            <w:pPr>
              <w:pStyle w:val="NormalTableText"/>
            </w:pPr>
            <w:r>
              <w:t>Show us: copies of testimonials in your brochure</w:t>
            </w:r>
            <w:r w:rsidR="00E053E4">
              <w:t>,</w:t>
            </w:r>
            <w:r>
              <w:t xml:space="preserve"> </w:t>
            </w:r>
            <w:r w:rsidR="00AA7E88">
              <w:t>website</w:t>
            </w:r>
            <w:r w:rsidR="00E053E4">
              <w:t>, or newsletter</w:t>
            </w:r>
            <w:r>
              <w:t>.</w:t>
            </w:r>
          </w:p>
          <w:p w14:paraId="74F3EF59" w14:textId="77777777" w:rsidR="00AB7183" w:rsidRDefault="00AB7183" w:rsidP="00E053E4">
            <w:pPr>
              <w:pStyle w:val="NormalTableText"/>
            </w:pPr>
          </w:p>
          <w:p w14:paraId="4D322A5C" w14:textId="77777777" w:rsidR="00AB7183" w:rsidRPr="00AB7183" w:rsidRDefault="00AB7183" w:rsidP="00CE3120">
            <w:pPr>
              <w:pStyle w:val="NormalTableText"/>
              <w:rPr>
                <w:i/>
              </w:rPr>
            </w:pPr>
            <w:r w:rsidRPr="00AB7183">
              <w:rPr>
                <w:i/>
              </w:rPr>
              <w:t xml:space="preserve">We </w:t>
            </w:r>
            <w:r w:rsidR="00CE3120">
              <w:rPr>
                <w:i/>
              </w:rPr>
              <w:t>post</w:t>
            </w:r>
            <w:r w:rsidRPr="00AB7183">
              <w:rPr>
                <w:i/>
              </w:rPr>
              <w:t xml:space="preserve"> </w:t>
            </w:r>
            <w:hyperlink r:id="rId92" w:history="1">
              <w:r w:rsidRPr="00AB7183">
                <w:rPr>
                  <w:rStyle w:val="Hyperlink"/>
                  <w:i/>
                </w:rPr>
                <w:t xml:space="preserve"> testimonials</w:t>
              </w:r>
            </w:hyperlink>
            <w:r w:rsidRPr="00AB7183">
              <w:rPr>
                <w:i/>
              </w:rPr>
              <w:t xml:space="preserve"> on our website</w:t>
            </w:r>
            <w:r w:rsidR="002F1CBB">
              <w:rPr>
                <w:i/>
              </w:rPr>
              <w:t>,</w:t>
            </w:r>
            <w:r w:rsidRPr="00AB7183">
              <w:rPr>
                <w:i/>
              </w:rPr>
              <w:t xml:space="preserve"> </w:t>
            </w:r>
            <w:r w:rsidR="00CE3120">
              <w:rPr>
                <w:i/>
              </w:rPr>
              <w:t>describing</w:t>
            </w:r>
            <w:r w:rsidRPr="00AB7183">
              <w:rPr>
                <w:i/>
              </w:rPr>
              <w:t xml:space="preserve"> the value of our membership.</w:t>
            </w:r>
          </w:p>
        </w:tc>
      </w:tr>
      <w:tr w:rsidR="005B364D" w14:paraId="65A71F18" w14:textId="77777777" w:rsidTr="002C3915">
        <w:trPr>
          <w:trHeight w:val="1152"/>
          <w:tblCellSpacing w:w="15" w:type="dxa"/>
        </w:trPr>
        <w:tc>
          <w:tcPr>
            <w:tcW w:w="0" w:type="auto"/>
            <w:vAlign w:val="center"/>
          </w:tcPr>
          <w:p w14:paraId="62249AFA" w14:textId="77777777" w:rsidR="005B364D" w:rsidRDefault="0030435E" w:rsidP="00201AD2">
            <w:pPr>
              <w:pStyle w:val="NormalTableText"/>
              <w:jc w:val="center"/>
            </w:pPr>
            <w:r>
              <w:t>Yes</w:t>
            </w:r>
          </w:p>
        </w:tc>
        <w:tc>
          <w:tcPr>
            <w:tcW w:w="0" w:type="auto"/>
            <w:vAlign w:val="center"/>
          </w:tcPr>
          <w:p w14:paraId="315A594A" w14:textId="77777777" w:rsidR="005B364D" w:rsidRDefault="009511E4" w:rsidP="00A73F1D">
            <w:pPr>
              <w:pStyle w:val="NormalTableText"/>
            </w:pPr>
            <w:r>
              <w:t>PM</w:t>
            </w:r>
            <w:r w:rsidR="005B364D" w:rsidRPr="0004777D">
              <w:t xml:space="preserve">4. </w:t>
            </w:r>
            <w:r w:rsidR="00826EF7">
              <w:tab/>
            </w:r>
            <w:r w:rsidR="005B364D" w:rsidRPr="0004777D">
              <w:t xml:space="preserve">If door prizes are given at meetings, seminars, or conferences, give away </w:t>
            </w:r>
            <w:r w:rsidR="005B364D" w:rsidRPr="0004777D">
              <w:rPr>
                <w:b/>
                <w:bCs/>
              </w:rPr>
              <w:t>STC promotional items</w:t>
            </w:r>
            <w:r w:rsidR="005B364D" w:rsidRPr="0004777D">
              <w:t xml:space="preserve">. </w:t>
            </w:r>
          </w:p>
          <w:p w14:paraId="72203802" w14:textId="77777777" w:rsidR="00E92969" w:rsidRDefault="00E92969" w:rsidP="00A73F1D">
            <w:pPr>
              <w:pStyle w:val="NormalTableText"/>
            </w:pPr>
            <w:r>
              <w:t>Show us: pictures of your promoti</w:t>
            </w:r>
            <w:r w:rsidR="00E053E4">
              <w:t>on</w:t>
            </w:r>
            <w:r>
              <w:t>al items, preferably taken at an event, or a list of items.</w:t>
            </w:r>
          </w:p>
          <w:p w14:paraId="5911938B" w14:textId="77777777" w:rsidR="009729E0" w:rsidRDefault="009729E0" w:rsidP="00A73F1D">
            <w:pPr>
              <w:pStyle w:val="NormalTableText"/>
            </w:pPr>
          </w:p>
          <w:p w14:paraId="12562E37" w14:textId="3F172986" w:rsidR="009729E0" w:rsidRPr="00C665C7" w:rsidRDefault="00C665C7" w:rsidP="00A73F1D">
            <w:pPr>
              <w:pStyle w:val="NormalTableText"/>
              <w:rPr>
                <w:i/>
              </w:rPr>
            </w:pPr>
            <w:r w:rsidRPr="00C665C7">
              <w:rPr>
                <w:i/>
              </w:rPr>
              <w:t xml:space="preserve">From time to time we give out logo door prizes. </w:t>
            </w:r>
            <w:r w:rsidR="009729E0" w:rsidRPr="00C665C7">
              <w:rPr>
                <w:i/>
              </w:rPr>
              <w:t>At our December meeting, we gave away $5.00 chapter meeting coupons</w:t>
            </w:r>
            <w:r w:rsidR="00B1559A" w:rsidRPr="00C665C7">
              <w:rPr>
                <w:i/>
              </w:rPr>
              <w:t xml:space="preserve"> with chapter</w:t>
            </w:r>
            <w:r w:rsidRPr="00C665C7">
              <w:rPr>
                <w:i/>
              </w:rPr>
              <w:t xml:space="preserve"> and Society</w:t>
            </w:r>
            <w:r w:rsidR="00B1559A" w:rsidRPr="00C665C7">
              <w:rPr>
                <w:i/>
              </w:rPr>
              <w:t xml:space="preserve"> logo</w:t>
            </w:r>
            <w:r w:rsidRPr="00C665C7">
              <w:rPr>
                <w:i/>
              </w:rPr>
              <w:t>s</w:t>
            </w:r>
            <w:r w:rsidR="00A90E29" w:rsidRPr="00C665C7">
              <w:rPr>
                <w:i/>
              </w:rPr>
              <w:t xml:space="preserve"> as door prizes</w:t>
            </w:r>
            <w:r w:rsidR="009729E0" w:rsidRPr="00C665C7">
              <w:rPr>
                <w:i/>
              </w:rPr>
              <w:t>.</w:t>
            </w:r>
          </w:p>
          <w:p w14:paraId="0F37AAFB" w14:textId="77777777" w:rsidR="009729E0" w:rsidRPr="0004777D" w:rsidRDefault="00254014" w:rsidP="00A73F1D">
            <w:pPr>
              <w:pStyle w:val="NormalTableText"/>
            </w:pPr>
            <w:hyperlink r:id="rId93" w:history="1">
              <w:r w:rsidR="009729E0" w:rsidRPr="009729E0">
                <w:rPr>
                  <w:rStyle w:val="Hyperlink"/>
                </w:rPr>
                <w:t>Meeting Coupons</w:t>
              </w:r>
            </w:hyperlink>
          </w:p>
        </w:tc>
      </w:tr>
      <w:tr w:rsidR="005B364D" w14:paraId="34E9B9EF" w14:textId="77777777" w:rsidTr="002C3915">
        <w:trPr>
          <w:trHeight w:val="1152"/>
          <w:tblCellSpacing w:w="15" w:type="dxa"/>
        </w:trPr>
        <w:tc>
          <w:tcPr>
            <w:tcW w:w="0" w:type="auto"/>
            <w:vAlign w:val="center"/>
          </w:tcPr>
          <w:p w14:paraId="5760D999" w14:textId="77777777" w:rsidR="005B364D" w:rsidRDefault="009050D8" w:rsidP="00201AD2">
            <w:pPr>
              <w:pStyle w:val="NormalTableText"/>
              <w:jc w:val="center"/>
            </w:pPr>
            <w:r>
              <w:t>No</w:t>
            </w:r>
          </w:p>
        </w:tc>
        <w:tc>
          <w:tcPr>
            <w:tcW w:w="0" w:type="auto"/>
            <w:vAlign w:val="center"/>
          </w:tcPr>
          <w:p w14:paraId="3988A26B" w14:textId="77777777" w:rsidR="005B364D" w:rsidRPr="009050D8" w:rsidRDefault="009511E4" w:rsidP="00A73F1D">
            <w:pPr>
              <w:pStyle w:val="NormalTableText"/>
            </w:pPr>
            <w:r w:rsidRPr="009050D8">
              <w:t>PM</w:t>
            </w:r>
            <w:r w:rsidR="005B364D" w:rsidRPr="009050D8">
              <w:t xml:space="preserve">5. </w:t>
            </w:r>
            <w:r w:rsidR="00826EF7" w:rsidRPr="009050D8">
              <w:tab/>
            </w:r>
            <w:r w:rsidR="005B364D" w:rsidRPr="009050D8">
              <w:t xml:space="preserve">Submit an </w:t>
            </w:r>
            <w:r w:rsidR="005B364D" w:rsidRPr="009050D8">
              <w:rPr>
                <w:b/>
                <w:bCs/>
              </w:rPr>
              <w:t>article about STC</w:t>
            </w:r>
            <w:r w:rsidR="005B364D" w:rsidRPr="009050D8">
              <w:t xml:space="preserve"> (other than meeting announcements) </w:t>
            </w:r>
            <w:r w:rsidR="005B364D" w:rsidRPr="009050D8">
              <w:rPr>
                <w:b/>
                <w:bCs/>
              </w:rPr>
              <w:t>to local media</w:t>
            </w:r>
            <w:r w:rsidR="005B364D" w:rsidRPr="009050D8">
              <w:t>.</w:t>
            </w:r>
          </w:p>
          <w:p w14:paraId="49CBA28F" w14:textId="77777777" w:rsidR="00E92969" w:rsidRDefault="00E92969" w:rsidP="009A755F">
            <w:pPr>
              <w:pStyle w:val="NormalTableText"/>
            </w:pPr>
            <w:r w:rsidRPr="009050D8">
              <w:t>Show us: proof that these items were submitted, such as copies of emails sent from your PR manager to the local medi</w:t>
            </w:r>
            <w:r w:rsidR="001649C9" w:rsidRPr="009050D8">
              <w:t>a, even if the article was not published.</w:t>
            </w:r>
          </w:p>
          <w:p w14:paraId="242830ED" w14:textId="77777777" w:rsidR="007C3E46" w:rsidRPr="0004777D" w:rsidRDefault="007C3E46" w:rsidP="009A755F">
            <w:pPr>
              <w:pStyle w:val="NormalTableText"/>
            </w:pPr>
          </w:p>
        </w:tc>
      </w:tr>
      <w:tr w:rsidR="005B364D" w14:paraId="7384142B" w14:textId="77777777" w:rsidTr="005D68F9">
        <w:trPr>
          <w:trHeight w:val="1584"/>
          <w:tblCellSpacing w:w="15" w:type="dxa"/>
        </w:trPr>
        <w:tc>
          <w:tcPr>
            <w:tcW w:w="0" w:type="auto"/>
            <w:vAlign w:val="center"/>
          </w:tcPr>
          <w:p w14:paraId="058EC465" w14:textId="77777777" w:rsidR="005B364D" w:rsidRDefault="002F1CBB" w:rsidP="00201AD2">
            <w:pPr>
              <w:pStyle w:val="NormalTableText"/>
              <w:jc w:val="center"/>
            </w:pPr>
            <w:r>
              <w:t>No</w:t>
            </w:r>
          </w:p>
        </w:tc>
        <w:tc>
          <w:tcPr>
            <w:tcW w:w="0" w:type="auto"/>
            <w:vAlign w:val="center"/>
          </w:tcPr>
          <w:p w14:paraId="5110FD81" w14:textId="77777777" w:rsidR="005B364D" w:rsidRDefault="009511E4" w:rsidP="00125E03">
            <w:pPr>
              <w:pStyle w:val="NormalTableText"/>
            </w:pPr>
            <w:r>
              <w:t>PM</w:t>
            </w:r>
            <w:r w:rsidR="005B364D" w:rsidRPr="0004777D">
              <w:t xml:space="preserve">6. </w:t>
            </w:r>
            <w:r w:rsidR="00826EF7">
              <w:tab/>
            </w:r>
            <w:r w:rsidR="005B364D" w:rsidRPr="0004777D">
              <w:t xml:space="preserve">Determine which </w:t>
            </w:r>
            <w:r w:rsidR="005B364D" w:rsidRPr="0004777D">
              <w:rPr>
                <w:b/>
                <w:bCs/>
              </w:rPr>
              <w:t>companies</w:t>
            </w:r>
            <w:r w:rsidR="005B364D" w:rsidRPr="0004777D">
              <w:t xml:space="preserve"> in your area employ </w:t>
            </w:r>
            <w:r w:rsidR="005B364D" w:rsidRPr="0004777D">
              <w:rPr>
                <w:b/>
                <w:bCs/>
              </w:rPr>
              <w:t>technical communicators</w:t>
            </w:r>
            <w:r w:rsidR="005B364D" w:rsidRPr="0004777D">
              <w:t xml:space="preserve"> and </w:t>
            </w:r>
            <w:r w:rsidR="00125E03">
              <w:t xml:space="preserve">contact them for job leads, ask them for job leads, and encourage them to support their employees’ participation in STC. If permission is granted, </w:t>
            </w:r>
            <w:r w:rsidR="005B364D" w:rsidRPr="0004777D">
              <w:t>add them to your mailing list.</w:t>
            </w:r>
          </w:p>
          <w:p w14:paraId="13DA1B27" w14:textId="77777777" w:rsidR="00E92969" w:rsidRDefault="00E92969" w:rsidP="00125E03">
            <w:pPr>
              <w:pStyle w:val="NormalTableText"/>
            </w:pPr>
            <w:r>
              <w:t>Show us: copies of messages to the companies, or other proof that you completed this activity.</w:t>
            </w:r>
          </w:p>
          <w:p w14:paraId="3150601D" w14:textId="77777777" w:rsidR="00551AE3" w:rsidRPr="0004777D" w:rsidRDefault="00551AE3" w:rsidP="00125E03">
            <w:pPr>
              <w:pStyle w:val="NormalTableText"/>
            </w:pPr>
          </w:p>
        </w:tc>
      </w:tr>
      <w:tr w:rsidR="005B364D" w14:paraId="0A2CF3DD" w14:textId="77777777" w:rsidTr="005D68F9">
        <w:trPr>
          <w:trHeight w:val="1296"/>
          <w:tblCellSpacing w:w="15" w:type="dxa"/>
        </w:trPr>
        <w:tc>
          <w:tcPr>
            <w:tcW w:w="0" w:type="auto"/>
            <w:vAlign w:val="center"/>
          </w:tcPr>
          <w:p w14:paraId="2D06BB72" w14:textId="77777777" w:rsidR="005B364D" w:rsidRDefault="002F1CBB" w:rsidP="00201AD2">
            <w:pPr>
              <w:pStyle w:val="NormalTableText"/>
              <w:jc w:val="center"/>
            </w:pPr>
            <w:r>
              <w:t>No</w:t>
            </w:r>
          </w:p>
        </w:tc>
        <w:tc>
          <w:tcPr>
            <w:tcW w:w="0" w:type="auto"/>
            <w:vAlign w:val="center"/>
          </w:tcPr>
          <w:p w14:paraId="7651C7C6" w14:textId="77777777" w:rsidR="005B364D" w:rsidRDefault="009511E4" w:rsidP="00A73F1D">
            <w:pPr>
              <w:pStyle w:val="NormalTableText"/>
            </w:pPr>
            <w:r>
              <w:t>PM</w:t>
            </w:r>
            <w:r w:rsidR="005B364D" w:rsidRPr="0004777D">
              <w:t xml:space="preserve">7. </w:t>
            </w:r>
            <w:r w:rsidR="00826EF7">
              <w:tab/>
            </w:r>
            <w:r w:rsidR="005B364D" w:rsidRPr="0004777D">
              <w:t xml:space="preserve">Monitor the </w:t>
            </w:r>
            <w:r w:rsidR="005B364D" w:rsidRPr="0004777D">
              <w:rPr>
                <w:b/>
                <w:bCs/>
              </w:rPr>
              <w:t>job bank</w:t>
            </w:r>
            <w:r w:rsidR="005B364D" w:rsidRPr="0004777D">
              <w:t xml:space="preserve"> to determine which companies are adding technical communicators to their staffs and send them brochures.</w:t>
            </w:r>
          </w:p>
          <w:p w14:paraId="3A69DC15" w14:textId="77777777" w:rsidR="00E92969" w:rsidRPr="0004777D" w:rsidRDefault="00E92969" w:rsidP="00A73F1D">
            <w:pPr>
              <w:pStyle w:val="NormalTableText"/>
            </w:pPr>
            <w:r>
              <w:t>Show us: copies of messages to the companies, or other proof that you completed this activity.</w:t>
            </w:r>
          </w:p>
        </w:tc>
      </w:tr>
      <w:tr w:rsidR="005B364D" w14:paraId="6471C282" w14:textId="77777777" w:rsidTr="002C3915">
        <w:trPr>
          <w:trHeight w:val="1728"/>
          <w:tblCellSpacing w:w="15" w:type="dxa"/>
        </w:trPr>
        <w:tc>
          <w:tcPr>
            <w:tcW w:w="0" w:type="auto"/>
            <w:vAlign w:val="center"/>
          </w:tcPr>
          <w:p w14:paraId="79941DC7" w14:textId="77777777" w:rsidR="005B364D" w:rsidRDefault="00E73579" w:rsidP="00201AD2">
            <w:pPr>
              <w:pStyle w:val="NormalTableText"/>
              <w:jc w:val="center"/>
            </w:pPr>
            <w:r>
              <w:lastRenderedPageBreak/>
              <w:t>No</w:t>
            </w:r>
          </w:p>
        </w:tc>
        <w:tc>
          <w:tcPr>
            <w:tcW w:w="0" w:type="auto"/>
            <w:vAlign w:val="center"/>
          </w:tcPr>
          <w:p w14:paraId="424759D9" w14:textId="77777777" w:rsidR="005B364D" w:rsidRPr="00485105" w:rsidRDefault="009511E4" w:rsidP="00853A5B">
            <w:pPr>
              <w:pStyle w:val="NormalTableText"/>
            </w:pPr>
            <w:r w:rsidRPr="00485105">
              <w:t>PM</w:t>
            </w:r>
            <w:r w:rsidR="005B364D" w:rsidRPr="00485105">
              <w:t xml:space="preserve">8. </w:t>
            </w:r>
            <w:r w:rsidR="00826EF7" w:rsidRPr="00485105">
              <w:tab/>
            </w:r>
            <w:r w:rsidR="005B364D" w:rsidRPr="00485105">
              <w:t xml:space="preserve">Have community </w:t>
            </w:r>
            <w:r w:rsidR="005B364D" w:rsidRPr="00485105">
              <w:rPr>
                <w:b/>
                <w:bCs/>
              </w:rPr>
              <w:t>members participate</w:t>
            </w:r>
            <w:r w:rsidR="005B364D" w:rsidRPr="00485105">
              <w:t xml:space="preserve"> in a technical communication</w:t>
            </w:r>
            <w:r w:rsidR="00853A5B" w:rsidRPr="00485105">
              <w:t>–</w:t>
            </w:r>
            <w:r w:rsidR="005B364D" w:rsidRPr="00485105">
              <w:t xml:space="preserve">related event at a local </w:t>
            </w:r>
            <w:r w:rsidR="005B364D" w:rsidRPr="00485105">
              <w:rPr>
                <w:b/>
                <w:bCs/>
              </w:rPr>
              <w:t xml:space="preserve">college, university, </w:t>
            </w:r>
            <w:r w:rsidR="00C4322B" w:rsidRPr="00485105">
              <w:rPr>
                <w:bCs/>
              </w:rPr>
              <w:t>or</w:t>
            </w:r>
            <w:r w:rsidR="005B364D" w:rsidRPr="00485105">
              <w:rPr>
                <w:b/>
                <w:bCs/>
              </w:rPr>
              <w:t xml:space="preserve"> high school</w:t>
            </w:r>
            <w:r w:rsidR="005B364D" w:rsidRPr="00485105">
              <w:t xml:space="preserve"> (such as staffing a booth or speaking at a conference, career day, or science fair). The members should promote themselves as STC members and have membership information with them. </w:t>
            </w:r>
          </w:p>
          <w:p w14:paraId="464EABBB" w14:textId="77777777" w:rsidR="00652E49" w:rsidRDefault="00652E49" w:rsidP="00853A5B">
            <w:pPr>
              <w:pStyle w:val="NormalTableText"/>
            </w:pPr>
            <w:r w:rsidRPr="00485105">
              <w:t>Show us: a list of members who participated, along with a copy of an event notice.</w:t>
            </w:r>
          </w:p>
          <w:p w14:paraId="531EECDD" w14:textId="77777777" w:rsidR="00485105" w:rsidRPr="00E73579" w:rsidRDefault="00485105" w:rsidP="00E73579">
            <w:pPr>
              <w:pStyle w:val="NormalTableText"/>
            </w:pPr>
          </w:p>
        </w:tc>
      </w:tr>
      <w:tr w:rsidR="005B364D" w14:paraId="239FCE8F" w14:textId="77777777" w:rsidTr="002C3915">
        <w:trPr>
          <w:trHeight w:val="1296"/>
          <w:tblCellSpacing w:w="15" w:type="dxa"/>
        </w:trPr>
        <w:tc>
          <w:tcPr>
            <w:tcW w:w="0" w:type="auto"/>
            <w:vAlign w:val="center"/>
          </w:tcPr>
          <w:p w14:paraId="7B3FE877" w14:textId="77777777" w:rsidR="005B364D" w:rsidRDefault="001B03D9" w:rsidP="00201AD2">
            <w:pPr>
              <w:pStyle w:val="NormalTableText"/>
              <w:jc w:val="center"/>
            </w:pPr>
            <w:r>
              <w:t>No</w:t>
            </w:r>
          </w:p>
        </w:tc>
        <w:tc>
          <w:tcPr>
            <w:tcW w:w="0" w:type="auto"/>
            <w:vAlign w:val="center"/>
          </w:tcPr>
          <w:p w14:paraId="5DC60501" w14:textId="77777777" w:rsidR="005B364D" w:rsidRDefault="009511E4" w:rsidP="00652E49">
            <w:pPr>
              <w:pStyle w:val="NormalTableText"/>
            </w:pPr>
            <w:r>
              <w:t>PM</w:t>
            </w:r>
            <w:r w:rsidR="005B364D" w:rsidRPr="0004777D">
              <w:t>9.</w:t>
            </w:r>
            <w:r w:rsidR="00826EF7">
              <w:tab/>
            </w:r>
            <w:r w:rsidR="00652E49">
              <w:rPr>
                <w:b/>
                <w:bCs/>
              </w:rPr>
              <w:t>Host</w:t>
            </w:r>
            <w:r w:rsidR="00652E49" w:rsidRPr="0004777D">
              <w:rPr>
                <w:b/>
                <w:bCs/>
              </w:rPr>
              <w:t xml:space="preserve"> </w:t>
            </w:r>
            <w:r w:rsidR="005B364D" w:rsidRPr="0004777D">
              <w:rPr>
                <w:b/>
                <w:bCs/>
              </w:rPr>
              <w:t>and coordinate</w:t>
            </w:r>
            <w:r w:rsidR="005B364D" w:rsidRPr="0004777D">
              <w:t xml:space="preserve"> a technical communication</w:t>
            </w:r>
            <w:r w:rsidR="00916C6B">
              <w:t>–</w:t>
            </w:r>
            <w:r w:rsidR="005B364D" w:rsidRPr="0004777D">
              <w:t xml:space="preserve">related event at a local </w:t>
            </w:r>
            <w:r w:rsidR="005B364D" w:rsidRPr="0004777D">
              <w:rPr>
                <w:b/>
                <w:bCs/>
              </w:rPr>
              <w:t xml:space="preserve">college, university, </w:t>
            </w:r>
            <w:r w:rsidR="00C4322B" w:rsidRPr="00C4322B">
              <w:rPr>
                <w:bCs/>
              </w:rPr>
              <w:t>or</w:t>
            </w:r>
            <w:r w:rsidR="005B364D" w:rsidRPr="0004777D">
              <w:rPr>
                <w:b/>
                <w:bCs/>
              </w:rPr>
              <w:t xml:space="preserve"> high school</w:t>
            </w:r>
            <w:r w:rsidR="005B364D" w:rsidRPr="0004777D">
              <w:t xml:space="preserve"> (such as a conference, career day, or science fair).</w:t>
            </w:r>
            <w:r w:rsidR="00305477">
              <w:t xml:space="preserve"> Do not take credit for this and for similar items in the Competitions section below unless they are separate events.</w:t>
            </w:r>
          </w:p>
          <w:p w14:paraId="10BAE73C" w14:textId="77777777" w:rsidR="00652E49" w:rsidRDefault="00652E49" w:rsidP="00652E49">
            <w:pPr>
              <w:pStyle w:val="NormalTableText"/>
            </w:pPr>
            <w:r>
              <w:t>Show us: event notices or other articles about the event.</w:t>
            </w:r>
          </w:p>
          <w:p w14:paraId="6D45A38A" w14:textId="77777777" w:rsidR="00C3260B" w:rsidRPr="0004777D" w:rsidRDefault="00C3260B" w:rsidP="00652E49">
            <w:pPr>
              <w:pStyle w:val="NormalTableText"/>
            </w:pPr>
          </w:p>
        </w:tc>
      </w:tr>
      <w:tr w:rsidR="005B364D" w14:paraId="5E366198" w14:textId="77777777" w:rsidTr="00485105">
        <w:trPr>
          <w:cantSplit/>
          <w:trHeight w:val="864"/>
          <w:tblCellSpacing w:w="15" w:type="dxa"/>
        </w:trPr>
        <w:tc>
          <w:tcPr>
            <w:tcW w:w="0" w:type="auto"/>
            <w:vAlign w:val="center"/>
          </w:tcPr>
          <w:p w14:paraId="44C40D4E" w14:textId="77777777" w:rsidR="005B364D" w:rsidRDefault="001B03D9" w:rsidP="00201AD2">
            <w:pPr>
              <w:pStyle w:val="NormalTableText"/>
              <w:jc w:val="center"/>
            </w:pPr>
            <w:r>
              <w:t>Yes</w:t>
            </w:r>
          </w:p>
        </w:tc>
        <w:tc>
          <w:tcPr>
            <w:tcW w:w="0" w:type="auto"/>
            <w:vAlign w:val="center"/>
          </w:tcPr>
          <w:p w14:paraId="303F3C82" w14:textId="77777777" w:rsidR="005B364D" w:rsidRDefault="009511E4" w:rsidP="00100BBD">
            <w:pPr>
              <w:pStyle w:val="NormalTableText"/>
              <w:ind w:left="763" w:hanging="763"/>
            </w:pPr>
            <w:r>
              <w:t>PM</w:t>
            </w:r>
            <w:r w:rsidR="005B364D" w:rsidRPr="0004777D">
              <w:t>10.</w:t>
            </w:r>
            <w:r w:rsidR="00826EF7">
              <w:tab/>
            </w:r>
            <w:r w:rsidR="005B364D" w:rsidRPr="0004777D">
              <w:rPr>
                <w:b/>
                <w:bCs/>
              </w:rPr>
              <w:t>Publish comparative pricing</w:t>
            </w:r>
            <w:r w:rsidR="005B364D" w:rsidRPr="0004777D">
              <w:t xml:space="preserve"> or </w:t>
            </w:r>
            <w:r w:rsidR="005B364D" w:rsidRPr="0004777D">
              <w:rPr>
                <w:b/>
                <w:bCs/>
              </w:rPr>
              <w:t>value</w:t>
            </w:r>
            <w:r w:rsidR="005B364D" w:rsidRPr="0004777D">
              <w:t xml:space="preserve"> of STC events and membership versus competing </w:t>
            </w:r>
            <w:r w:rsidR="00514E7A">
              <w:t xml:space="preserve">professional </w:t>
            </w:r>
            <w:r w:rsidR="005B364D" w:rsidRPr="0004777D">
              <w:t>organizations</w:t>
            </w:r>
            <w:r w:rsidR="00514E7A">
              <w:t xml:space="preserve"> such as </w:t>
            </w:r>
            <w:r w:rsidR="00514E7A" w:rsidRPr="00514E7A">
              <w:t>IEEE, ASTD, or ISPI</w:t>
            </w:r>
            <w:r w:rsidR="005B364D" w:rsidRPr="0004777D">
              <w:t xml:space="preserve">. </w:t>
            </w:r>
          </w:p>
          <w:p w14:paraId="05011289" w14:textId="77777777" w:rsidR="00652E49" w:rsidRDefault="00652E49" w:rsidP="00100BBD">
            <w:pPr>
              <w:pStyle w:val="NormalTableText"/>
              <w:ind w:left="763" w:hanging="763"/>
            </w:pPr>
            <w:r>
              <w:t>Show us: a copy of your comparison article.</w:t>
            </w:r>
          </w:p>
          <w:p w14:paraId="1530B3F1" w14:textId="77777777" w:rsidR="001B03D9" w:rsidRDefault="001B03D9" w:rsidP="00100BBD">
            <w:pPr>
              <w:pStyle w:val="NormalTableText"/>
              <w:ind w:left="763" w:hanging="763"/>
            </w:pPr>
          </w:p>
          <w:p w14:paraId="0873D170" w14:textId="77777777" w:rsidR="001B03D9" w:rsidRPr="001B03D9" w:rsidRDefault="001B03D9" w:rsidP="001B03D9">
            <w:pPr>
              <w:pStyle w:val="NormalTableText"/>
              <w:ind w:left="763" w:hanging="763"/>
              <w:rPr>
                <w:i/>
              </w:rPr>
            </w:pPr>
            <w:r>
              <w:rPr>
                <w:i/>
              </w:rPr>
              <w:t xml:space="preserve">Our December 2014 newsletter, </w:t>
            </w:r>
            <w:r>
              <w:t>Memo to Members,</w:t>
            </w:r>
            <w:r>
              <w:rPr>
                <w:i/>
              </w:rPr>
              <w:t xml:space="preserve"> included an article by Jordan Rutledge comparing the facts, including dues and related information, on seven professional organizations. The article is titled “Organizational Comparisons: How We Measure Up.” </w:t>
            </w:r>
            <w:hyperlink r:id="rId94" w:history="1">
              <w:r w:rsidRPr="001B03D9">
                <w:rPr>
                  <w:rStyle w:val="Hyperlink"/>
                  <w:i/>
                </w:rPr>
                <w:t>http://memotomembers.stc-orlando.org/?p=1514</w:t>
              </w:r>
            </w:hyperlink>
          </w:p>
        </w:tc>
      </w:tr>
    </w:tbl>
    <w:p w14:paraId="674AEEFD" w14:textId="77777777" w:rsidR="005B364D" w:rsidRDefault="005B364D" w:rsidP="00922B6C">
      <w:pPr>
        <w:pStyle w:val="HeadingDSubsections"/>
      </w:pPr>
      <w:bookmarkStart w:id="25" w:name="Supporting_TC_Careers"/>
      <w:r>
        <w:rPr>
          <w:snapToGrid w:val="0"/>
        </w:rPr>
        <w:t>Supporting Technical Communicators' Careers</w:t>
      </w:r>
      <w:bookmarkEnd w:id="25"/>
    </w:p>
    <w:tbl>
      <w:tblPr>
        <w:tblW w:w="1044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659"/>
        <w:gridCol w:w="8781"/>
      </w:tblGrid>
      <w:tr w:rsidR="003459E4" w14:paraId="7BDB17B7" w14:textId="77777777" w:rsidTr="00916C6B">
        <w:trPr>
          <w:cantSplit/>
          <w:tblHeader/>
          <w:tblCellSpacing w:w="15" w:type="dxa"/>
        </w:trPr>
        <w:tc>
          <w:tcPr>
            <w:tcW w:w="1614" w:type="dxa"/>
          </w:tcPr>
          <w:p w14:paraId="40BF59E5" w14:textId="77777777" w:rsidR="003459E4" w:rsidRDefault="00881DC7" w:rsidP="00201AD2">
            <w:pPr>
              <w:pStyle w:val="tablebody"/>
              <w:spacing w:before="40" w:beforeAutospacing="0" w:after="40" w:afterAutospacing="0"/>
              <w:ind w:left="15" w:right="-38"/>
              <w:jc w:val="center"/>
              <w:rPr>
                <w:rFonts w:cs="Arial"/>
                <w:b/>
                <w:bCs/>
              </w:rPr>
            </w:pPr>
            <w:r>
              <w:rPr>
                <w:rFonts w:cs="Arial"/>
                <w:b/>
                <w:bCs/>
              </w:rPr>
              <w:t>Completed?</w:t>
            </w:r>
          </w:p>
        </w:tc>
        <w:tc>
          <w:tcPr>
            <w:tcW w:w="0" w:type="auto"/>
            <w:vAlign w:val="center"/>
          </w:tcPr>
          <w:p w14:paraId="07E874F2" w14:textId="77777777" w:rsidR="003459E4" w:rsidRPr="0004777D" w:rsidRDefault="000D122C">
            <w:pPr>
              <w:pStyle w:val="tablebody"/>
              <w:spacing w:before="40" w:beforeAutospacing="0" w:after="40" w:afterAutospacing="0"/>
              <w:ind w:left="15" w:right="1440"/>
              <w:rPr>
                <w:rFonts w:cs="Arial"/>
              </w:rPr>
            </w:pPr>
            <w:r>
              <w:rPr>
                <w:rFonts w:cs="Arial"/>
                <w:b/>
                <w:bCs/>
              </w:rPr>
              <w:t xml:space="preserve">Distinction </w:t>
            </w:r>
            <w:r w:rsidR="00881DC7">
              <w:rPr>
                <w:rFonts w:cs="Arial"/>
                <w:b/>
                <w:bCs/>
              </w:rPr>
              <w:t xml:space="preserve">Activity (Section </w:t>
            </w:r>
            <w:r w:rsidR="00F54F42">
              <w:rPr>
                <w:rFonts w:cs="Arial"/>
                <w:b/>
                <w:bCs/>
              </w:rPr>
              <w:t>5</w:t>
            </w:r>
            <w:r>
              <w:rPr>
                <w:rFonts w:cs="Arial"/>
                <w:b/>
                <w:bCs/>
              </w:rPr>
              <w:t xml:space="preserve"> for </w:t>
            </w:r>
            <w:r w:rsidRPr="00DC102F">
              <w:rPr>
                <w:rFonts w:cs="Arial"/>
                <w:b/>
                <w:bCs/>
                <w:color w:val="0000FF"/>
              </w:rPr>
              <w:t>Geographic</w:t>
            </w:r>
            <w:r>
              <w:rPr>
                <w:rFonts w:cs="Arial"/>
                <w:b/>
                <w:bCs/>
              </w:rPr>
              <w:t xml:space="preserve"> Communities</w:t>
            </w:r>
            <w:r w:rsidR="00DC102F">
              <w:rPr>
                <w:b/>
              </w:rPr>
              <w:t>)</w:t>
            </w:r>
          </w:p>
        </w:tc>
      </w:tr>
      <w:tr w:rsidR="005B364D" w14:paraId="2D1604D0" w14:textId="77777777" w:rsidTr="002C3915">
        <w:trPr>
          <w:trHeight w:val="1152"/>
          <w:tblCellSpacing w:w="15" w:type="dxa"/>
        </w:trPr>
        <w:tc>
          <w:tcPr>
            <w:tcW w:w="1614" w:type="dxa"/>
            <w:vAlign w:val="center"/>
          </w:tcPr>
          <w:p w14:paraId="1F29C357" w14:textId="77777777" w:rsidR="005B364D" w:rsidRDefault="00AA5B79" w:rsidP="00201AD2">
            <w:pPr>
              <w:pStyle w:val="NormalTableText"/>
              <w:jc w:val="center"/>
            </w:pPr>
            <w:r>
              <w:t>Yes</w:t>
            </w:r>
          </w:p>
        </w:tc>
        <w:tc>
          <w:tcPr>
            <w:tcW w:w="0" w:type="auto"/>
            <w:vAlign w:val="center"/>
          </w:tcPr>
          <w:p w14:paraId="20379DD3" w14:textId="77777777" w:rsidR="005B364D" w:rsidRPr="002508F6" w:rsidRDefault="009511E4" w:rsidP="00194B53">
            <w:pPr>
              <w:pStyle w:val="NormalTableText"/>
            </w:pPr>
            <w:r w:rsidRPr="002508F6">
              <w:t>SC</w:t>
            </w:r>
            <w:r w:rsidR="004D5C8F" w:rsidRPr="002508F6">
              <w:t>1</w:t>
            </w:r>
            <w:r w:rsidR="005B364D" w:rsidRPr="002508F6">
              <w:t xml:space="preserve">. </w:t>
            </w:r>
            <w:r w:rsidR="000A3719" w:rsidRPr="002508F6">
              <w:tab/>
            </w:r>
            <w:r w:rsidR="005B364D" w:rsidRPr="002508F6">
              <w:t xml:space="preserve">Provide </w:t>
            </w:r>
            <w:r w:rsidR="005B364D" w:rsidRPr="002508F6">
              <w:rPr>
                <w:b/>
                <w:bCs/>
              </w:rPr>
              <w:t>financial support</w:t>
            </w:r>
            <w:r w:rsidR="005B364D" w:rsidRPr="002508F6">
              <w:t xml:space="preserve"> for </w:t>
            </w:r>
            <w:r w:rsidR="005B364D" w:rsidRPr="002508F6">
              <w:rPr>
                <w:b/>
                <w:bCs/>
              </w:rPr>
              <w:t>students and/or academics</w:t>
            </w:r>
            <w:r w:rsidR="005B364D" w:rsidRPr="002508F6">
              <w:t xml:space="preserve">, </w:t>
            </w:r>
            <w:r w:rsidR="00194B53" w:rsidRPr="002508F6">
              <w:t>for example,</w:t>
            </w:r>
            <w:r w:rsidR="005B364D" w:rsidRPr="002508F6">
              <w:t xml:space="preserve"> a scholarship, a research grant, or in</w:t>
            </w:r>
            <w:r w:rsidR="00194B53" w:rsidRPr="002508F6">
              <w:t>-</w:t>
            </w:r>
            <w:r w:rsidR="005B364D" w:rsidRPr="002508F6">
              <w:t>kind donations</w:t>
            </w:r>
            <w:r w:rsidR="00652E49" w:rsidRPr="002508F6">
              <w:t xml:space="preserve"> (example: tote bags for a conference)</w:t>
            </w:r>
            <w:r w:rsidR="005B364D" w:rsidRPr="002508F6">
              <w:t xml:space="preserve">. </w:t>
            </w:r>
          </w:p>
          <w:p w14:paraId="10AE6A7E" w14:textId="77777777" w:rsidR="00652E49" w:rsidRPr="002508F6" w:rsidRDefault="00652E49" w:rsidP="00194B53">
            <w:pPr>
              <w:pStyle w:val="NormalTableText"/>
            </w:pPr>
            <w:r w:rsidRPr="002508F6">
              <w:t>Show us: a list of your donations, or your scholarship page, for example.</w:t>
            </w:r>
          </w:p>
          <w:p w14:paraId="0E381827" w14:textId="77777777" w:rsidR="00A23A2E" w:rsidRPr="002508F6" w:rsidRDefault="00A23A2E" w:rsidP="00194B53">
            <w:pPr>
              <w:pStyle w:val="NormalTableText"/>
            </w:pPr>
          </w:p>
          <w:p w14:paraId="1903425F" w14:textId="77777777" w:rsidR="00A23A2E" w:rsidRPr="00A23A2E" w:rsidRDefault="00A23A2E" w:rsidP="00194B53">
            <w:pPr>
              <w:pStyle w:val="NormalTableText"/>
              <w:rPr>
                <w:i/>
              </w:rPr>
            </w:pPr>
            <w:r w:rsidRPr="002508F6">
              <w:rPr>
                <w:i/>
              </w:rPr>
              <w:t>This year, we offered a $20 subsidy to new student members, and $20 in meeting coupons to renewing student members.</w:t>
            </w:r>
            <w:r w:rsidR="002508F6">
              <w:rPr>
                <w:i/>
              </w:rPr>
              <w:t xml:space="preserve"> See our </w:t>
            </w:r>
            <w:hyperlink r:id="rId95" w:history="1">
              <w:r w:rsidR="002508F6" w:rsidRPr="00F613D0">
                <w:rPr>
                  <w:rStyle w:val="Hyperlink"/>
                  <w:i/>
                </w:rPr>
                <w:t xml:space="preserve">November 18, 2014, </w:t>
              </w:r>
              <w:r w:rsidR="00F613D0" w:rsidRPr="00F613D0">
                <w:rPr>
                  <w:rStyle w:val="Hyperlink"/>
                  <w:i/>
                </w:rPr>
                <w:t xml:space="preserve">AdCo </w:t>
              </w:r>
              <w:r w:rsidR="002508F6" w:rsidRPr="00F613D0">
                <w:rPr>
                  <w:rStyle w:val="Hyperlink"/>
                  <w:i/>
                </w:rPr>
                <w:t>meeting minutes</w:t>
              </w:r>
            </w:hyperlink>
            <w:r w:rsidR="002508F6">
              <w:rPr>
                <w:i/>
              </w:rPr>
              <w:t xml:space="preserve"> where the continuation of this long-standing program was discussed in depth.</w:t>
            </w:r>
          </w:p>
        </w:tc>
      </w:tr>
      <w:tr w:rsidR="005B364D" w14:paraId="2C8A2940" w14:textId="77777777" w:rsidTr="005D68F9">
        <w:trPr>
          <w:cantSplit/>
          <w:trHeight w:val="1008"/>
          <w:tblCellSpacing w:w="15" w:type="dxa"/>
        </w:trPr>
        <w:tc>
          <w:tcPr>
            <w:tcW w:w="1614" w:type="dxa"/>
            <w:vAlign w:val="center"/>
          </w:tcPr>
          <w:p w14:paraId="40C37249" w14:textId="77777777" w:rsidR="005B364D" w:rsidRDefault="00AA5B79" w:rsidP="00201AD2">
            <w:pPr>
              <w:pStyle w:val="NormalTableText"/>
              <w:jc w:val="center"/>
            </w:pPr>
            <w:r>
              <w:lastRenderedPageBreak/>
              <w:t>Yes</w:t>
            </w:r>
          </w:p>
        </w:tc>
        <w:tc>
          <w:tcPr>
            <w:tcW w:w="0" w:type="auto"/>
            <w:vAlign w:val="center"/>
          </w:tcPr>
          <w:p w14:paraId="25042261" w14:textId="77777777" w:rsidR="005B364D" w:rsidRDefault="009511E4" w:rsidP="00A73F1D">
            <w:pPr>
              <w:pStyle w:val="NormalTableText"/>
            </w:pPr>
            <w:r>
              <w:t>SC</w:t>
            </w:r>
            <w:r w:rsidR="004D5C8F">
              <w:t>2</w:t>
            </w:r>
            <w:r w:rsidR="005B364D" w:rsidRPr="0004777D">
              <w:t xml:space="preserve">. </w:t>
            </w:r>
            <w:r w:rsidR="000A3719">
              <w:tab/>
            </w:r>
            <w:r w:rsidR="005B364D" w:rsidRPr="0004777D">
              <w:t xml:space="preserve">Publish a </w:t>
            </w:r>
            <w:r w:rsidR="005B364D" w:rsidRPr="0004777D">
              <w:rPr>
                <w:b/>
                <w:bCs/>
              </w:rPr>
              <w:t>directory</w:t>
            </w:r>
            <w:r w:rsidR="005B364D" w:rsidRPr="0004777D">
              <w:t xml:space="preserve"> that lists </w:t>
            </w:r>
            <w:r w:rsidR="005B364D" w:rsidRPr="0004777D">
              <w:rPr>
                <w:b/>
                <w:bCs/>
              </w:rPr>
              <w:t>businesses and organizations</w:t>
            </w:r>
            <w:r w:rsidR="005B364D" w:rsidRPr="0004777D">
              <w:t xml:space="preserve"> in your area that hire technical communicators.  </w:t>
            </w:r>
          </w:p>
          <w:p w14:paraId="2AA79E22" w14:textId="77777777" w:rsidR="00652E49" w:rsidRDefault="00652E49" w:rsidP="00A73F1D">
            <w:pPr>
              <w:pStyle w:val="NormalTableText"/>
            </w:pPr>
            <w:r>
              <w:t>Show us: a link to your published directory.</w:t>
            </w:r>
          </w:p>
          <w:p w14:paraId="7B6A4F59" w14:textId="77777777" w:rsidR="00950843" w:rsidRDefault="00950843" w:rsidP="00A73F1D">
            <w:pPr>
              <w:pStyle w:val="NormalTableText"/>
            </w:pPr>
          </w:p>
          <w:p w14:paraId="3872F0BC" w14:textId="77777777" w:rsidR="00950843" w:rsidRPr="00F9258C" w:rsidRDefault="00F9258C" w:rsidP="00950843">
            <w:pPr>
              <w:pStyle w:val="NormalTableText"/>
              <w:rPr>
                <w:i/>
              </w:rPr>
            </w:pPr>
            <w:r w:rsidRPr="00F9258C">
              <w:rPr>
                <w:i/>
              </w:rPr>
              <w:t xml:space="preserve">The </w:t>
            </w:r>
            <w:hyperlink r:id="rId96" w:history="1">
              <w:r w:rsidRPr="00A23A2E">
                <w:rPr>
                  <w:rStyle w:val="Hyperlink"/>
                  <w:i/>
                </w:rPr>
                <w:t>Orlando Central Florida Chapter’s Employment page</w:t>
              </w:r>
            </w:hyperlink>
            <w:r w:rsidRPr="00F9258C">
              <w:rPr>
                <w:i/>
              </w:rPr>
              <w:t xml:space="preserve"> lists companies in the Central Florida that hire technical communicators. This list is revised and updated whenever possible to maximize members’ job searching efforts.</w:t>
            </w:r>
            <w:r w:rsidR="0076336A">
              <w:rPr>
                <w:i/>
              </w:rPr>
              <w:t xml:space="preserve"> </w:t>
            </w:r>
            <w:r w:rsidR="006C104D">
              <w:rPr>
                <w:i/>
              </w:rPr>
              <w:t>Most recently it was updated Fall 2014.</w:t>
            </w:r>
          </w:p>
        </w:tc>
      </w:tr>
      <w:tr w:rsidR="00637F9D" w14:paraId="42C1E2CE" w14:textId="77777777" w:rsidTr="002C3915">
        <w:trPr>
          <w:trHeight w:val="1008"/>
          <w:tblCellSpacing w:w="15" w:type="dxa"/>
        </w:trPr>
        <w:tc>
          <w:tcPr>
            <w:tcW w:w="1614" w:type="dxa"/>
            <w:vAlign w:val="center"/>
          </w:tcPr>
          <w:p w14:paraId="4B5D44A1" w14:textId="77777777" w:rsidR="00637F9D" w:rsidRDefault="002F1CBB" w:rsidP="00201AD2">
            <w:pPr>
              <w:pStyle w:val="NormalTableText"/>
              <w:jc w:val="center"/>
            </w:pPr>
            <w:r>
              <w:t>No</w:t>
            </w:r>
          </w:p>
        </w:tc>
        <w:tc>
          <w:tcPr>
            <w:tcW w:w="0" w:type="auto"/>
            <w:vAlign w:val="center"/>
          </w:tcPr>
          <w:p w14:paraId="541EC029" w14:textId="77777777" w:rsidR="00637F9D" w:rsidRDefault="00637F9D" w:rsidP="00A73F1D">
            <w:pPr>
              <w:pStyle w:val="NormalTableText"/>
            </w:pPr>
            <w:r>
              <w:t>SC</w:t>
            </w:r>
            <w:r w:rsidR="004D5C8F">
              <w:t>3</w:t>
            </w:r>
            <w:r w:rsidRPr="0004777D">
              <w:t xml:space="preserve">. </w:t>
            </w:r>
            <w:r>
              <w:rPr>
                <w:sz w:val="20"/>
                <w:szCs w:val="20"/>
              </w:rPr>
              <w:tab/>
            </w:r>
            <w:r w:rsidRPr="00AC2D28">
              <w:t xml:space="preserve">Publish a </w:t>
            </w:r>
            <w:r w:rsidRPr="00AC2D28">
              <w:rPr>
                <w:b/>
                <w:bCs/>
              </w:rPr>
              <w:t>directory</w:t>
            </w:r>
            <w:r w:rsidRPr="00AC2D28">
              <w:t xml:space="preserve"> that advertises members’ </w:t>
            </w:r>
            <w:r w:rsidRPr="00AC2D28">
              <w:rPr>
                <w:b/>
                <w:bCs/>
              </w:rPr>
              <w:t>technical communication services</w:t>
            </w:r>
            <w:r w:rsidRPr="00AC2D28">
              <w:t xml:space="preserve"> available in your area. </w:t>
            </w:r>
            <w:r>
              <w:t>(</w:t>
            </w:r>
            <w:r w:rsidRPr="00AC2D28">
              <w:t xml:space="preserve">A link to the stc.org directory is </w:t>
            </w:r>
            <w:r w:rsidR="008F25C4" w:rsidRPr="008F25C4">
              <w:rPr>
                <w:i/>
              </w:rPr>
              <w:t>not</w:t>
            </w:r>
            <w:r w:rsidRPr="00AC2D28">
              <w:t xml:space="preserve"> sufficient to comply with this item.</w:t>
            </w:r>
            <w:r>
              <w:t>)</w:t>
            </w:r>
          </w:p>
          <w:p w14:paraId="3ABEBF69" w14:textId="77777777" w:rsidR="00652E49" w:rsidRDefault="00652E49" w:rsidP="00A73F1D">
            <w:pPr>
              <w:pStyle w:val="NormalTableText"/>
            </w:pPr>
            <w:r>
              <w:t>Show us: a link to your published directory.</w:t>
            </w:r>
          </w:p>
        </w:tc>
      </w:tr>
    </w:tbl>
    <w:p w14:paraId="2326D380" w14:textId="77777777" w:rsidR="005B364D" w:rsidRDefault="005B364D" w:rsidP="00305477">
      <w:pPr>
        <w:pStyle w:val="HeadingDSubsections"/>
        <w:spacing w:before="600"/>
      </w:pPr>
      <w:bookmarkStart w:id="26" w:name="Competitions"/>
      <w:r>
        <w:t>Competitions</w:t>
      </w:r>
      <w:bookmarkEnd w:id="26"/>
    </w:p>
    <w:tbl>
      <w:tblPr>
        <w:tblW w:w="1044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574"/>
        <w:gridCol w:w="8866"/>
      </w:tblGrid>
      <w:tr w:rsidR="003459E4" w14:paraId="3F64F336" w14:textId="77777777" w:rsidTr="006A1247">
        <w:trPr>
          <w:tblHeader/>
          <w:tblCellSpacing w:w="15" w:type="dxa"/>
        </w:trPr>
        <w:tc>
          <w:tcPr>
            <w:tcW w:w="1538" w:type="dxa"/>
          </w:tcPr>
          <w:p w14:paraId="238CA719" w14:textId="77777777" w:rsidR="003459E4" w:rsidRDefault="00881DC7" w:rsidP="00201AD2">
            <w:pPr>
              <w:spacing w:before="100" w:beforeAutospacing="1" w:after="100" w:afterAutospacing="1"/>
              <w:jc w:val="center"/>
              <w:rPr>
                <w:rFonts w:cs="Arial"/>
                <w:b/>
                <w:bCs/>
              </w:rPr>
            </w:pPr>
            <w:r>
              <w:rPr>
                <w:rFonts w:cs="Arial"/>
                <w:b/>
                <w:bCs/>
              </w:rPr>
              <w:t>Completed?</w:t>
            </w:r>
          </w:p>
        </w:tc>
        <w:tc>
          <w:tcPr>
            <w:tcW w:w="8812" w:type="dxa"/>
            <w:vAlign w:val="center"/>
          </w:tcPr>
          <w:p w14:paraId="65F33C80" w14:textId="77777777" w:rsidR="003459E4" w:rsidRPr="0004777D" w:rsidRDefault="000D122C">
            <w:pPr>
              <w:spacing w:before="100" w:beforeAutospacing="1" w:after="100" w:afterAutospacing="1"/>
              <w:rPr>
                <w:rFonts w:cs="Arial"/>
              </w:rPr>
            </w:pPr>
            <w:r>
              <w:rPr>
                <w:rFonts w:cs="Arial"/>
                <w:b/>
                <w:bCs/>
              </w:rPr>
              <w:t xml:space="preserve">Distinction </w:t>
            </w:r>
            <w:r w:rsidR="00881DC7">
              <w:rPr>
                <w:rFonts w:cs="Arial"/>
                <w:b/>
                <w:bCs/>
              </w:rPr>
              <w:t xml:space="preserve">Activity (Section </w:t>
            </w:r>
            <w:r w:rsidR="00F54F42">
              <w:rPr>
                <w:rFonts w:cs="Arial"/>
                <w:b/>
                <w:bCs/>
              </w:rPr>
              <w:t>5</w:t>
            </w:r>
            <w:r>
              <w:rPr>
                <w:rFonts w:cs="Arial"/>
                <w:b/>
                <w:bCs/>
              </w:rPr>
              <w:t xml:space="preserve"> for </w:t>
            </w:r>
            <w:r w:rsidRPr="00DC102F">
              <w:rPr>
                <w:rFonts w:cs="Arial"/>
                <w:b/>
                <w:bCs/>
                <w:color w:val="0000FF"/>
              </w:rPr>
              <w:t>Geographic</w:t>
            </w:r>
            <w:r>
              <w:rPr>
                <w:rFonts w:cs="Arial"/>
                <w:b/>
                <w:bCs/>
              </w:rPr>
              <w:t xml:space="preserve"> Communities</w:t>
            </w:r>
            <w:r w:rsidR="00DC102F">
              <w:rPr>
                <w:b/>
              </w:rPr>
              <w:t>)</w:t>
            </w:r>
          </w:p>
        </w:tc>
      </w:tr>
      <w:tr w:rsidR="005B364D" w14:paraId="7C4F46BF" w14:textId="77777777" w:rsidTr="002C3915">
        <w:trPr>
          <w:trHeight w:val="1008"/>
          <w:tblCellSpacing w:w="15" w:type="dxa"/>
        </w:trPr>
        <w:tc>
          <w:tcPr>
            <w:tcW w:w="1538" w:type="dxa"/>
            <w:vAlign w:val="center"/>
          </w:tcPr>
          <w:p w14:paraId="1ED329FF" w14:textId="77777777" w:rsidR="003E05F1" w:rsidRDefault="002F1CBB" w:rsidP="00201AD2">
            <w:pPr>
              <w:pStyle w:val="NormalTableText"/>
              <w:jc w:val="center"/>
            </w:pPr>
            <w:r>
              <w:t>No</w:t>
            </w:r>
          </w:p>
        </w:tc>
        <w:tc>
          <w:tcPr>
            <w:tcW w:w="0" w:type="auto"/>
            <w:vAlign w:val="center"/>
          </w:tcPr>
          <w:p w14:paraId="25FEEB23" w14:textId="77777777" w:rsidR="005B364D" w:rsidRDefault="00AE4155" w:rsidP="003F237F">
            <w:pPr>
              <w:pStyle w:val="NormalTableText"/>
            </w:pPr>
            <w:r w:rsidRPr="002A0826">
              <w:t xml:space="preserve">C1. </w:t>
            </w:r>
            <w:r w:rsidRPr="002A0826">
              <w:tab/>
            </w:r>
            <w:r w:rsidR="003F237F">
              <w:t>Host or co-host</w:t>
            </w:r>
            <w:r w:rsidRPr="006F6369">
              <w:t xml:space="preserve"> </w:t>
            </w:r>
            <w:r w:rsidR="00125E03" w:rsidRPr="006F6369">
              <w:t xml:space="preserve">a </w:t>
            </w:r>
            <w:r w:rsidR="00125E03" w:rsidRPr="006F6369">
              <w:rPr>
                <w:b/>
              </w:rPr>
              <w:t>competition</w:t>
            </w:r>
            <w:r w:rsidR="00125E03" w:rsidRPr="006F6369">
              <w:t xml:space="preserve"> including </w:t>
            </w:r>
            <w:r w:rsidR="00991DC6" w:rsidRPr="006F6369">
              <w:t>any or all of the following categories: informational materials, instructional materials, promotional materials, and user support.</w:t>
            </w:r>
          </w:p>
          <w:p w14:paraId="3F8F6CD7" w14:textId="77777777" w:rsidR="0095642F" w:rsidRPr="002A0826" w:rsidRDefault="0095642F" w:rsidP="003F237F">
            <w:pPr>
              <w:pStyle w:val="NormalTableText"/>
            </w:pPr>
            <w:r>
              <w:t>Show us: competition call for entries or event notice.</w:t>
            </w:r>
          </w:p>
        </w:tc>
      </w:tr>
      <w:tr w:rsidR="0042653A" w14:paraId="4CEB5FA0" w14:textId="77777777" w:rsidTr="002C3915">
        <w:trPr>
          <w:trHeight w:val="864"/>
          <w:tblCellSpacing w:w="15" w:type="dxa"/>
        </w:trPr>
        <w:tc>
          <w:tcPr>
            <w:tcW w:w="1538" w:type="dxa"/>
            <w:vAlign w:val="center"/>
          </w:tcPr>
          <w:p w14:paraId="085A1B01" w14:textId="77777777" w:rsidR="0042653A" w:rsidRDefault="002F1CBB" w:rsidP="005B714C">
            <w:pPr>
              <w:pStyle w:val="NormalTableText"/>
              <w:jc w:val="center"/>
            </w:pPr>
            <w:r>
              <w:t>No</w:t>
            </w:r>
          </w:p>
        </w:tc>
        <w:tc>
          <w:tcPr>
            <w:tcW w:w="0" w:type="auto"/>
            <w:vAlign w:val="center"/>
          </w:tcPr>
          <w:p w14:paraId="03CAB488" w14:textId="77777777" w:rsidR="0042653A" w:rsidRDefault="006A1247" w:rsidP="00916C6B">
            <w:pPr>
              <w:pStyle w:val="NormalTableText"/>
            </w:pPr>
            <w:r>
              <w:t>C2</w:t>
            </w:r>
            <w:r w:rsidR="0042653A" w:rsidRPr="0004777D">
              <w:t xml:space="preserve">. </w:t>
            </w:r>
            <w:r w:rsidR="0042653A">
              <w:tab/>
            </w:r>
            <w:r w:rsidR="0042653A">
              <w:rPr>
                <w:b/>
                <w:bCs/>
              </w:rPr>
              <w:t>P</w:t>
            </w:r>
            <w:r w:rsidR="0042653A" w:rsidRPr="0004777D">
              <w:rPr>
                <w:b/>
                <w:bCs/>
              </w:rPr>
              <w:t>rovide judges</w:t>
            </w:r>
            <w:r w:rsidR="0042653A" w:rsidRPr="00773CFB">
              <w:rPr>
                <w:b/>
                <w:bCs/>
              </w:rPr>
              <w:t xml:space="preserve"> or </w:t>
            </w:r>
            <w:r w:rsidR="0042653A" w:rsidRPr="0004777D">
              <w:rPr>
                <w:b/>
                <w:bCs/>
              </w:rPr>
              <w:t>committee members</w:t>
            </w:r>
            <w:r w:rsidR="0042653A" w:rsidRPr="0004777D">
              <w:t xml:space="preserve"> for a competition</w:t>
            </w:r>
            <w:r w:rsidR="00AE4155">
              <w:t xml:space="preserve"> </w:t>
            </w:r>
            <w:r w:rsidR="0042653A" w:rsidRPr="0004777D">
              <w:t>sponsored by another community.</w:t>
            </w:r>
            <w:r w:rsidR="0042653A">
              <w:t xml:space="preserve"> Do not take credit for this item if you took credit for C1. </w:t>
            </w:r>
          </w:p>
          <w:p w14:paraId="127C7D9B" w14:textId="77777777" w:rsidR="0095642F" w:rsidRPr="0004777D" w:rsidRDefault="0095642F" w:rsidP="00AA7E88">
            <w:pPr>
              <w:pStyle w:val="NormalTableText"/>
            </w:pPr>
            <w:r>
              <w:t xml:space="preserve">Show us: a list of members </w:t>
            </w:r>
            <w:r w:rsidR="00AA7E88">
              <w:t xml:space="preserve">who </w:t>
            </w:r>
            <w:r>
              <w:t>participated.</w:t>
            </w:r>
          </w:p>
        </w:tc>
      </w:tr>
      <w:tr w:rsidR="005B364D" w14:paraId="40272D48" w14:textId="77777777" w:rsidTr="002C3915">
        <w:trPr>
          <w:trHeight w:val="288"/>
          <w:tblCellSpacing w:w="15" w:type="dxa"/>
        </w:trPr>
        <w:tc>
          <w:tcPr>
            <w:tcW w:w="1538" w:type="dxa"/>
            <w:vAlign w:val="center"/>
          </w:tcPr>
          <w:p w14:paraId="7CC05F6D" w14:textId="77777777" w:rsidR="005B364D" w:rsidRDefault="002F1CBB" w:rsidP="00201AD2">
            <w:pPr>
              <w:pStyle w:val="NormalTableText"/>
              <w:jc w:val="center"/>
            </w:pPr>
            <w:r>
              <w:t>No</w:t>
            </w:r>
          </w:p>
        </w:tc>
        <w:tc>
          <w:tcPr>
            <w:tcW w:w="0" w:type="auto"/>
            <w:vAlign w:val="center"/>
          </w:tcPr>
          <w:p w14:paraId="7B19E4C9" w14:textId="77777777" w:rsidR="005B364D" w:rsidRDefault="006A1247" w:rsidP="006A1247">
            <w:pPr>
              <w:pStyle w:val="NormalTableText"/>
            </w:pPr>
            <w:r>
              <w:t>C3</w:t>
            </w:r>
            <w:r w:rsidR="005B364D" w:rsidRPr="0004777D">
              <w:t xml:space="preserve">. </w:t>
            </w:r>
            <w:r w:rsidR="000A3719">
              <w:tab/>
            </w:r>
            <w:r w:rsidR="003F237F">
              <w:t>Host or co-host</w:t>
            </w:r>
            <w:r w:rsidR="005B364D" w:rsidRPr="0004777D">
              <w:t xml:space="preserve"> a </w:t>
            </w:r>
            <w:r w:rsidR="005B364D" w:rsidRPr="0004777D">
              <w:rPr>
                <w:b/>
                <w:bCs/>
              </w:rPr>
              <w:t>college-level student writing</w:t>
            </w:r>
            <w:r w:rsidR="005B364D" w:rsidRPr="0004777D">
              <w:t xml:space="preserve"> competition.</w:t>
            </w:r>
          </w:p>
          <w:p w14:paraId="2B6AED87" w14:textId="77777777" w:rsidR="0095642F" w:rsidRPr="0004777D" w:rsidRDefault="0095642F" w:rsidP="006A1247">
            <w:pPr>
              <w:pStyle w:val="NormalTableText"/>
            </w:pPr>
            <w:r>
              <w:t>Show us: competition call for entries or event notice.</w:t>
            </w:r>
          </w:p>
        </w:tc>
      </w:tr>
      <w:tr w:rsidR="005B364D" w14:paraId="6BFFF740" w14:textId="77777777" w:rsidTr="005D68F9">
        <w:trPr>
          <w:trHeight w:val="576"/>
          <w:tblCellSpacing w:w="15" w:type="dxa"/>
        </w:trPr>
        <w:tc>
          <w:tcPr>
            <w:tcW w:w="1538" w:type="dxa"/>
            <w:vAlign w:val="center"/>
          </w:tcPr>
          <w:p w14:paraId="3A0109CF" w14:textId="77777777" w:rsidR="005B364D" w:rsidRDefault="002F1CBB" w:rsidP="00201AD2">
            <w:pPr>
              <w:pStyle w:val="NormalTableText"/>
              <w:jc w:val="center"/>
            </w:pPr>
            <w:r>
              <w:t>No</w:t>
            </w:r>
          </w:p>
        </w:tc>
        <w:tc>
          <w:tcPr>
            <w:tcW w:w="0" w:type="auto"/>
            <w:vAlign w:val="center"/>
          </w:tcPr>
          <w:p w14:paraId="54E21E31" w14:textId="77777777" w:rsidR="005B364D" w:rsidRDefault="006A1247" w:rsidP="006A1247">
            <w:pPr>
              <w:pStyle w:val="NormalTableText"/>
            </w:pPr>
            <w:r>
              <w:t>C4</w:t>
            </w:r>
            <w:r w:rsidR="005B364D" w:rsidRPr="0004777D">
              <w:t xml:space="preserve">. </w:t>
            </w:r>
            <w:r w:rsidR="000A3719">
              <w:tab/>
            </w:r>
            <w:r w:rsidR="003F237F">
              <w:t>Host or co-host</w:t>
            </w:r>
            <w:r w:rsidR="005B364D" w:rsidRPr="0004777D">
              <w:t xml:space="preserve"> a </w:t>
            </w:r>
            <w:r w:rsidR="005B364D" w:rsidRPr="0004777D">
              <w:rPr>
                <w:b/>
                <w:bCs/>
              </w:rPr>
              <w:t>high school-level student writing</w:t>
            </w:r>
            <w:r w:rsidR="005B364D" w:rsidRPr="0004777D">
              <w:t xml:space="preserve"> competition. </w:t>
            </w:r>
          </w:p>
          <w:p w14:paraId="01AD2F65" w14:textId="77777777" w:rsidR="0095642F" w:rsidRPr="0004777D" w:rsidRDefault="0095642F" w:rsidP="006A1247">
            <w:pPr>
              <w:pStyle w:val="NormalTableText"/>
            </w:pPr>
            <w:r>
              <w:t>Show us: competition call for entries or event notice.</w:t>
            </w:r>
          </w:p>
        </w:tc>
      </w:tr>
      <w:tr w:rsidR="00E04BF3" w14:paraId="10C78780" w14:textId="77777777" w:rsidTr="005D68F9">
        <w:trPr>
          <w:trHeight w:val="576"/>
          <w:tblCellSpacing w:w="15" w:type="dxa"/>
        </w:trPr>
        <w:tc>
          <w:tcPr>
            <w:tcW w:w="1538" w:type="dxa"/>
            <w:vAlign w:val="center"/>
          </w:tcPr>
          <w:p w14:paraId="55BD4FFB" w14:textId="77777777" w:rsidR="00E04BF3" w:rsidRDefault="002F1CBB" w:rsidP="00201AD2">
            <w:pPr>
              <w:pStyle w:val="NormalTableText"/>
              <w:jc w:val="center"/>
            </w:pPr>
            <w:r>
              <w:t>No</w:t>
            </w:r>
          </w:p>
        </w:tc>
        <w:tc>
          <w:tcPr>
            <w:tcW w:w="0" w:type="auto"/>
            <w:vAlign w:val="center"/>
          </w:tcPr>
          <w:p w14:paraId="5AB23928" w14:textId="77777777" w:rsidR="00E04BF3" w:rsidRDefault="006A1247" w:rsidP="006A1247">
            <w:pPr>
              <w:pStyle w:val="NormalTableText"/>
            </w:pPr>
            <w:r>
              <w:t>C5</w:t>
            </w:r>
            <w:r w:rsidR="00E04BF3" w:rsidRPr="00935869">
              <w:t xml:space="preserve">. </w:t>
            </w:r>
            <w:r w:rsidR="00E04BF3" w:rsidRPr="00935869">
              <w:tab/>
            </w:r>
            <w:r w:rsidR="003F237F">
              <w:t>Host or co-host</w:t>
            </w:r>
            <w:r w:rsidR="00E04BF3" w:rsidRPr="00916C6B">
              <w:t xml:space="preserve"> a </w:t>
            </w:r>
            <w:r w:rsidR="00E04BF3" w:rsidRPr="00916C6B">
              <w:rPr>
                <w:b/>
              </w:rPr>
              <w:t>writing competition</w:t>
            </w:r>
            <w:r w:rsidR="00E04BF3" w:rsidRPr="00916C6B">
              <w:t xml:space="preserve"> not mentioned above.</w:t>
            </w:r>
          </w:p>
          <w:p w14:paraId="02479FBB" w14:textId="77777777" w:rsidR="0095642F" w:rsidRDefault="0095642F" w:rsidP="006A1247">
            <w:pPr>
              <w:pStyle w:val="NormalTableText"/>
            </w:pPr>
            <w:r>
              <w:t>Show us: competition call for entries or event notice.</w:t>
            </w:r>
          </w:p>
        </w:tc>
      </w:tr>
      <w:tr w:rsidR="00973808" w14:paraId="434C9E77" w14:textId="77777777" w:rsidTr="005D68F9">
        <w:trPr>
          <w:trHeight w:val="1008"/>
          <w:tblCellSpacing w:w="15" w:type="dxa"/>
        </w:trPr>
        <w:tc>
          <w:tcPr>
            <w:tcW w:w="1538" w:type="dxa"/>
            <w:vAlign w:val="center"/>
          </w:tcPr>
          <w:p w14:paraId="51A606AD" w14:textId="77777777" w:rsidR="00973808" w:rsidRDefault="002F1CBB" w:rsidP="00201AD2">
            <w:pPr>
              <w:pStyle w:val="NormalTableText"/>
              <w:jc w:val="center"/>
            </w:pPr>
            <w:r>
              <w:t>No</w:t>
            </w:r>
          </w:p>
        </w:tc>
        <w:tc>
          <w:tcPr>
            <w:tcW w:w="0" w:type="auto"/>
            <w:vAlign w:val="center"/>
          </w:tcPr>
          <w:p w14:paraId="695B0F22" w14:textId="77777777" w:rsidR="00973808" w:rsidRDefault="006A1247" w:rsidP="006A1247">
            <w:pPr>
              <w:pStyle w:val="NormalTableText"/>
            </w:pPr>
            <w:r>
              <w:t>C6</w:t>
            </w:r>
            <w:r w:rsidR="00973808">
              <w:t>.</w:t>
            </w:r>
            <w:r w:rsidR="00973808">
              <w:tab/>
            </w:r>
            <w:r w:rsidR="00973808" w:rsidRPr="00AC2D28">
              <w:t>Enter your</w:t>
            </w:r>
            <w:r w:rsidR="00A33DBB">
              <w:t xml:space="preserve"> community’s</w:t>
            </w:r>
            <w:r w:rsidR="00973808" w:rsidRPr="00AC2D28">
              <w:t xml:space="preserve"> </w:t>
            </w:r>
            <w:r w:rsidR="00776D13">
              <w:rPr>
                <w:b/>
              </w:rPr>
              <w:t>n</w:t>
            </w:r>
            <w:r w:rsidR="00776D13" w:rsidRPr="00236987">
              <w:rPr>
                <w:b/>
              </w:rPr>
              <w:t>ewsletter</w:t>
            </w:r>
            <w:r w:rsidR="00236987">
              <w:t xml:space="preserve">, </w:t>
            </w:r>
            <w:r w:rsidR="00AA7E88">
              <w:rPr>
                <w:b/>
                <w:bCs/>
              </w:rPr>
              <w:t>website</w:t>
            </w:r>
            <w:r w:rsidR="00C4322B" w:rsidRPr="00C4322B">
              <w:rPr>
                <w:bCs/>
              </w:rPr>
              <w:t>,</w:t>
            </w:r>
            <w:r w:rsidR="00973808">
              <w:rPr>
                <w:b/>
                <w:bCs/>
              </w:rPr>
              <w:t xml:space="preserve"> or blog</w:t>
            </w:r>
            <w:r w:rsidR="00973808" w:rsidRPr="00AC2D28">
              <w:t xml:space="preserve"> in a local </w:t>
            </w:r>
            <w:r w:rsidR="00D668CA">
              <w:t xml:space="preserve">or international </w:t>
            </w:r>
            <w:r w:rsidR="00973808" w:rsidRPr="00AC2D28">
              <w:t>communication competition.</w:t>
            </w:r>
          </w:p>
          <w:p w14:paraId="656087F5" w14:textId="77777777" w:rsidR="0095642F" w:rsidRDefault="0095642F" w:rsidP="006A1247">
            <w:pPr>
              <w:pStyle w:val="NormalTableText"/>
            </w:pPr>
            <w:r>
              <w:t>Show us: a receipt for your entry.</w:t>
            </w:r>
          </w:p>
        </w:tc>
      </w:tr>
    </w:tbl>
    <w:p w14:paraId="6D681A9D" w14:textId="77777777" w:rsidR="006E066C" w:rsidRDefault="006E066C" w:rsidP="00352658">
      <w:pPr>
        <w:pStyle w:val="HeadingDSubsections"/>
        <w:spacing w:before="400"/>
      </w:pPr>
      <w:bookmarkStart w:id="27" w:name="Adding_Value"/>
    </w:p>
    <w:p w14:paraId="4DD1DBA4" w14:textId="77777777" w:rsidR="006E066C" w:rsidRDefault="006E066C">
      <w:pPr>
        <w:spacing w:before="0" w:after="0"/>
        <w:rPr>
          <w:rFonts w:cs="Arial"/>
          <w:b/>
          <w:bCs/>
          <w:sz w:val="26"/>
          <w:szCs w:val="26"/>
        </w:rPr>
      </w:pPr>
    </w:p>
    <w:p w14:paraId="06E3FDEB" w14:textId="77777777" w:rsidR="005B364D" w:rsidRDefault="005B364D" w:rsidP="00352658">
      <w:pPr>
        <w:pStyle w:val="HeadingDSubsections"/>
        <w:spacing w:before="400"/>
      </w:pPr>
      <w:r>
        <w:t>Adding Value</w:t>
      </w:r>
      <w:bookmarkEnd w:id="27"/>
    </w:p>
    <w:tbl>
      <w:tblPr>
        <w:tblW w:w="1044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682"/>
        <w:gridCol w:w="8758"/>
      </w:tblGrid>
      <w:tr w:rsidR="003459E4" w14:paraId="67FC05D1" w14:textId="77777777" w:rsidTr="00A33DBB">
        <w:trPr>
          <w:cantSplit/>
          <w:tblHeader/>
          <w:tblCellSpacing w:w="15" w:type="dxa"/>
        </w:trPr>
        <w:tc>
          <w:tcPr>
            <w:tcW w:w="1637" w:type="dxa"/>
          </w:tcPr>
          <w:p w14:paraId="7390E3F4" w14:textId="77777777" w:rsidR="003459E4" w:rsidRPr="00475192" w:rsidRDefault="00881DC7" w:rsidP="00475192">
            <w:pPr>
              <w:pStyle w:val="NormalTableText"/>
              <w:rPr>
                <w:b/>
              </w:rPr>
            </w:pPr>
            <w:r w:rsidRPr="00475192">
              <w:rPr>
                <w:b/>
              </w:rPr>
              <w:t>Completed?</w:t>
            </w:r>
          </w:p>
        </w:tc>
        <w:tc>
          <w:tcPr>
            <w:tcW w:w="0" w:type="auto"/>
            <w:vAlign w:val="center"/>
          </w:tcPr>
          <w:p w14:paraId="188601B4" w14:textId="77777777" w:rsidR="003459E4" w:rsidRPr="00475192" w:rsidRDefault="000D122C" w:rsidP="00475192">
            <w:pPr>
              <w:pStyle w:val="NormalTableText"/>
              <w:rPr>
                <w:b/>
              </w:rPr>
            </w:pPr>
            <w:r w:rsidRPr="00475192">
              <w:rPr>
                <w:b/>
              </w:rPr>
              <w:t xml:space="preserve">Distinction </w:t>
            </w:r>
            <w:r w:rsidR="00881DC7" w:rsidRPr="00475192">
              <w:rPr>
                <w:b/>
              </w:rPr>
              <w:t xml:space="preserve">Activity (Section </w:t>
            </w:r>
            <w:r w:rsidR="00F54F42">
              <w:rPr>
                <w:b/>
              </w:rPr>
              <w:t>5</w:t>
            </w:r>
            <w:r w:rsidRPr="00475192">
              <w:rPr>
                <w:b/>
              </w:rPr>
              <w:t xml:space="preserve"> for </w:t>
            </w:r>
            <w:r w:rsidRPr="00DC102F">
              <w:rPr>
                <w:b/>
                <w:color w:val="0000FF"/>
              </w:rPr>
              <w:t>Geographic</w:t>
            </w:r>
            <w:r w:rsidRPr="00475192">
              <w:rPr>
                <w:b/>
              </w:rPr>
              <w:t xml:space="preserve"> Communities</w:t>
            </w:r>
            <w:r w:rsidR="00DC102F">
              <w:rPr>
                <w:b/>
              </w:rPr>
              <w:t>)</w:t>
            </w:r>
          </w:p>
        </w:tc>
      </w:tr>
      <w:tr w:rsidR="005B364D" w14:paraId="6A9B85BF" w14:textId="77777777" w:rsidTr="005D68F9">
        <w:trPr>
          <w:trHeight w:val="1008"/>
          <w:tblCellSpacing w:w="15" w:type="dxa"/>
        </w:trPr>
        <w:tc>
          <w:tcPr>
            <w:tcW w:w="1637" w:type="dxa"/>
            <w:vAlign w:val="center"/>
          </w:tcPr>
          <w:p w14:paraId="4A78224E" w14:textId="77777777" w:rsidR="005B364D" w:rsidRDefault="005C60DD" w:rsidP="00201AD2">
            <w:pPr>
              <w:pStyle w:val="NormalTableText"/>
              <w:jc w:val="center"/>
            </w:pPr>
            <w:r>
              <w:t>Yes</w:t>
            </w:r>
          </w:p>
        </w:tc>
        <w:tc>
          <w:tcPr>
            <w:tcW w:w="0" w:type="auto"/>
            <w:vAlign w:val="center"/>
          </w:tcPr>
          <w:p w14:paraId="7DC8DC14" w14:textId="77777777" w:rsidR="005B364D" w:rsidRDefault="009511E4" w:rsidP="00A33DBB">
            <w:pPr>
              <w:pStyle w:val="NormalTableText"/>
            </w:pPr>
            <w:r>
              <w:t>AV</w:t>
            </w:r>
            <w:r w:rsidR="005B364D" w:rsidRPr="0004777D">
              <w:t xml:space="preserve">1. </w:t>
            </w:r>
            <w:r w:rsidR="000A3719">
              <w:tab/>
            </w:r>
            <w:r w:rsidR="005B364D" w:rsidRPr="0004777D">
              <w:t xml:space="preserve">Provide a </w:t>
            </w:r>
            <w:r w:rsidR="005B364D" w:rsidRPr="0004777D">
              <w:rPr>
                <w:b/>
                <w:bCs/>
              </w:rPr>
              <w:t>job bank</w:t>
            </w:r>
            <w:r w:rsidR="005B364D" w:rsidRPr="0004777D">
              <w:t xml:space="preserve"> in </w:t>
            </w:r>
            <w:r w:rsidR="005B364D" w:rsidRPr="0004777D">
              <w:rPr>
                <w:b/>
                <w:bCs/>
              </w:rPr>
              <w:t>automated format</w:t>
            </w:r>
            <w:r w:rsidR="005B364D" w:rsidRPr="0004777D">
              <w:t xml:space="preserve">, such as </w:t>
            </w:r>
            <w:r w:rsidR="00236987">
              <w:t xml:space="preserve">a </w:t>
            </w:r>
            <w:r w:rsidR="005B364D" w:rsidRPr="0004777D">
              <w:t xml:space="preserve">Web page or voice mail system. </w:t>
            </w:r>
          </w:p>
          <w:p w14:paraId="1DAFF1FD" w14:textId="77777777" w:rsidR="0095642F" w:rsidRDefault="0095642F" w:rsidP="00A33DBB">
            <w:pPr>
              <w:pStyle w:val="NormalTableText"/>
            </w:pPr>
            <w:r>
              <w:t>Show us: a link to your job bank.</w:t>
            </w:r>
          </w:p>
          <w:p w14:paraId="01E3412B" w14:textId="77777777" w:rsidR="00D50ACE" w:rsidRDefault="00D50ACE" w:rsidP="00A33DBB">
            <w:pPr>
              <w:pStyle w:val="NormalTableText"/>
            </w:pPr>
          </w:p>
          <w:p w14:paraId="0647C253" w14:textId="77777777" w:rsidR="00D50ACE" w:rsidRPr="00D50ACE" w:rsidRDefault="00D50ACE" w:rsidP="00D50ACE">
            <w:pPr>
              <w:pStyle w:val="NormalTableText"/>
              <w:rPr>
                <w:i/>
              </w:rPr>
            </w:pPr>
            <w:r w:rsidRPr="00D50ACE">
              <w:rPr>
                <w:i/>
              </w:rPr>
              <w:t xml:space="preserve">Members can use </w:t>
            </w:r>
            <w:hyperlink r:id="rId97" w:history="1">
              <w:r w:rsidRPr="00D50ACE">
                <w:rPr>
                  <w:rStyle w:val="Hyperlink"/>
                  <w:i/>
                </w:rPr>
                <w:t>http://www.wordsandwit.com/joblistings/</w:t>
              </w:r>
            </w:hyperlink>
            <w:r w:rsidRPr="00D50ACE">
              <w:rPr>
                <w:i/>
              </w:rPr>
              <w:t xml:space="preserve"> to sign up to receive jobs in their email inbox and to save their job listing preferences. </w:t>
            </w:r>
          </w:p>
          <w:p w14:paraId="09F6AA5F" w14:textId="77777777" w:rsidR="00D50ACE" w:rsidRPr="00D50ACE" w:rsidRDefault="00D50ACE" w:rsidP="00D50ACE">
            <w:pPr>
              <w:pStyle w:val="NormalTableText"/>
              <w:rPr>
                <w:i/>
              </w:rPr>
            </w:pPr>
          </w:p>
          <w:p w14:paraId="56F2BC2B" w14:textId="77777777" w:rsidR="00D50ACE" w:rsidRPr="00D50ACE" w:rsidRDefault="00D50ACE" w:rsidP="00D50ACE">
            <w:pPr>
              <w:pStyle w:val="NormalTableText"/>
              <w:rPr>
                <w:i/>
              </w:rPr>
            </w:pPr>
            <w:r w:rsidRPr="00D50ACE">
              <w:rPr>
                <w:i/>
              </w:rPr>
              <w:t>Our chapter’s employment manager, Loretta Lott, emails in-state and out-of-state job opportunities to chapter members. All who are subscribed to the chapter mailing list (members and nonmembers) are notified via email when job opportunities are sent out; however, the job listings themselves are an exclusive member benefit. This year, we updated the emails to look cleaner, more professional, and include our chapter logo.</w:t>
            </w:r>
          </w:p>
          <w:p w14:paraId="39299B03" w14:textId="77777777" w:rsidR="00D50ACE" w:rsidRPr="00D50ACE" w:rsidRDefault="00D50ACE" w:rsidP="00D50ACE">
            <w:pPr>
              <w:pStyle w:val="NormalTableText"/>
              <w:rPr>
                <w:i/>
              </w:rPr>
            </w:pPr>
          </w:p>
          <w:p w14:paraId="0C2C896D" w14:textId="77777777" w:rsidR="00D50ACE" w:rsidRPr="00D50ACE" w:rsidRDefault="00254014" w:rsidP="00D50ACE">
            <w:pPr>
              <w:pStyle w:val="NormalTableText"/>
              <w:rPr>
                <w:rStyle w:val="Hyperlink"/>
                <w:i/>
              </w:rPr>
            </w:pPr>
            <w:hyperlink r:id="rId98" w:history="1">
              <w:r w:rsidR="00D50ACE" w:rsidRPr="00D50ACE">
                <w:rPr>
                  <w:rStyle w:val="Hyperlink"/>
                  <w:i/>
                </w:rPr>
                <w:t>Sample Job Listing</w:t>
              </w:r>
            </w:hyperlink>
          </w:p>
          <w:p w14:paraId="23A0CB14" w14:textId="77777777" w:rsidR="00D50ACE" w:rsidRPr="0004777D" w:rsidRDefault="00D50ACE" w:rsidP="00D50ACE">
            <w:pPr>
              <w:pStyle w:val="NormalTableText"/>
            </w:pPr>
          </w:p>
        </w:tc>
      </w:tr>
      <w:tr w:rsidR="005B364D" w14:paraId="7AB7A01E" w14:textId="77777777" w:rsidTr="005D68F9">
        <w:trPr>
          <w:trHeight w:val="864"/>
          <w:tblCellSpacing w:w="15" w:type="dxa"/>
        </w:trPr>
        <w:tc>
          <w:tcPr>
            <w:tcW w:w="1637" w:type="dxa"/>
            <w:shd w:val="clear" w:color="auto" w:fill="auto"/>
            <w:vAlign w:val="center"/>
          </w:tcPr>
          <w:p w14:paraId="6B66D52A" w14:textId="77777777" w:rsidR="005B364D" w:rsidRDefault="005C60DD" w:rsidP="00201AD2">
            <w:pPr>
              <w:pStyle w:val="NormalTableText"/>
              <w:jc w:val="center"/>
            </w:pPr>
            <w:r>
              <w:t>Yes</w:t>
            </w:r>
          </w:p>
        </w:tc>
        <w:tc>
          <w:tcPr>
            <w:tcW w:w="0" w:type="auto"/>
            <w:shd w:val="clear" w:color="auto" w:fill="auto"/>
            <w:vAlign w:val="center"/>
          </w:tcPr>
          <w:p w14:paraId="630C91DC" w14:textId="77777777" w:rsidR="005B364D" w:rsidRDefault="009511E4" w:rsidP="008C36C0">
            <w:pPr>
              <w:pStyle w:val="NormalTableText"/>
            </w:pPr>
            <w:r>
              <w:t>AV</w:t>
            </w:r>
            <w:r w:rsidR="005B364D" w:rsidRPr="0004777D">
              <w:t xml:space="preserve">2. </w:t>
            </w:r>
            <w:r w:rsidR="000A3719">
              <w:tab/>
            </w:r>
            <w:r w:rsidR="00E5679B" w:rsidRPr="0004777D">
              <w:t xml:space="preserve">Conduct a </w:t>
            </w:r>
            <w:r w:rsidR="00776D13">
              <w:t>w</w:t>
            </w:r>
            <w:r w:rsidR="00776D13" w:rsidRPr="0004777D">
              <w:t xml:space="preserve">ebinar </w:t>
            </w:r>
            <w:r w:rsidR="00E5679B" w:rsidRPr="0004777D">
              <w:t xml:space="preserve">at least one hour in length. </w:t>
            </w:r>
            <w:r w:rsidR="00771739">
              <w:t xml:space="preserve">(Do not take credit for this item if it </w:t>
            </w:r>
            <w:r w:rsidR="00F14742">
              <w:t>has already bee</w:t>
            </w:r>
            <w:r w:rsidR="00A3149B">
              <w:t>n</w:t>
            </w:r>
            <w:r w:rsidR="00F14742">
              <w:t xml:space="preserve"> </w:t>
            </w:r>
            <w:r w:rsidR="00771739">
              <w:t>used</w:t>
            </w:r>
            <w:r w:rsidR="00F14742">
              <w:t>).</w:t>
            </w:r>
            <w:r w:rsidR="00771739">
              <w:t xml:space="preserve"> </w:t>
            </w:r>
          </w:p>
          <w:p w14:paraId="74448A72" w14:textId="77777777" w:rsidR="0095642F" w:rsidRDefault="0095642F" w:rsidP="008C36C0">
            <w:pPr>
              <w:pStyle w:val="NormalTableText"/>
            </w:pPr>
            <w:r>
              <w:t>Show us: an event notice.</w:t>
            </w:r>
          </w:p>
          <w:p w14:paraId="04803C57" w14:textId="77777777" w:rsidR="00F239F7" w:rsidRDefault="00F239F7" w:rsidP="008C36C0">
            <w:pPr>
              <w:pStyle w:val="NormalTableText"/>
            </w:pPr>
          </w:p>
          <w:p w14:paraId="46979213" w14:textId="77777777" w:rsidR="00E73579" w:rsidRDefault="00E73579" w:rsidP="00E73579">
            <w:pPr>
              <w:pStyle w:val="NormalTableText"/>
              <w:rPr>
                <w:i/>
              </w:rPr>
            </w:pPr>
            <w:r w:rsidRPr="00485105">
              <w:rPr>
                <w:i/>
              </w:rPr>
              <w:t>On April 1, 2014, chapter member Dan Voss delivered a web-based virtual presentation on proposal writing entitled “How to Write a Winning Proposal: ‘Near Misses’ Only Count in Horseshoes and Nuclear War</w:t>
            </w:r>
            <w:r>
              <w:rPr>
                <w:i/>
              </w:rPr>
              <w:t>.</w:t>
            </w:r>
            <w:r w:rsidRPr="00485105">
              <w:rPr>
                <w:i/>
              </w:rPr>
              <w:t xml:space="preserve">” Based on the lively Q&amp;A session, the presentation was very well received. </w:t>
            </w:r>
          </w:p>
          <w:p w14:paraId="3FCBACC8" w14:textId="77777777" w:rsidR="00E73579" w:rsidRDefault="00E73579" w:rsidP="00E73579">
            <w:pPr>
              <w:pStyle w:val="NormalTableText"/>
              <w:rPr>
                <w:i/>
              </w:rPr>
            </w:pPr>
          </w:p>
          <w:p w14:paraId="03B0523F" w14:textId="77777777" w:rsidR="00E73579" w:rsidRDefault="00E73579" w:rsidP="00E73579">
            <w:pPr>
              <w:pStyle w:val="NormalTableText"/>
              <w:rPr>
                <w:i/>
              </w:rPr>
            </w:pPr>
            <w:r>
              <w:rPr>
                <w:i/>
              </w:rPr>
              <w:t xml:space="preserve">We no longer have the event notice, but we do have substantiation in the form of a follow-up thank you note from Dr. Pam Brewer, whose class accessed the presentation remotely. </w:t>
            </w:r>
            <w:hyperlink r:id="rId99" w:history="1">
              <w:r>
                <w:rPr>
                  <w:rStyle w:val="Hyperlink"/>
                  <w:i/>
                </w:rPr>
                <w:t>Dr. Brewer</w:t>
              </w:r>
              <w:r w:rsidRPr="00485105">
                <w:rPr>
                  <w:rStyle w:val="Hyperlink"/>
                  <w:i/>
                </w:rPr>
                <w:t>’s thank-you note to Dan’s supervisor at Lockheed Martin</w:t>
              </w:r>
            </w:hyperlink>
            <w:r w:rsidRPr="00485105">
              <w:rPr>
                <w:i/>
              </w:rPr>
              <w:t xml:space="preserve"> </w:t>
            </w:r>
          </w:p>
          <w:p w14:paraId="1E4FE958" w14:textId="77777777" w:rsidR="00F239F7" w:rsidRPr="00F239F7" w:rsidRDefault="00F239F7" w:rsidP="00F239F7">
            <w:pPr>
              <w:pStyle w:val="NormalTableText"/>
              <w:rPr>
                <w:i/>
              </w:rPr>
            </w:pPr>
          </w:p>
        </w:tc>
      </w:tr>
      <w:tr w:rsidR="005B364D" w14:paraId="0006EAE0" w14:textId="77777777" w:rsidTr="005D68F9">
        <w:trPr>
          <w:trHeight w:val="864"/>
          <w:tblCellSpacing w:w="15" w:type="dxa"/>
        </w:trPr>
        <w:tc>
          <w:tcPr>
            <w:tcW w:w="1637" w:type="dxa"/>
            <w:vAlign w:val="center"/>
          </w:tcPr>
          <w:p w14:paraId="7186A637" w14:textId="77777777" w:rsidR="005B364D" w:rsidRDefault="00AA5B79" w:rsidP="00201AD2">
            <w:pPr>
              <w:pStyle w:val="NormalTableText"/>
              <w:jc w:val="center"/>
            </w:pPr>
            <w:r>
              <w:t>Yes</w:t>
            </w:r>
          </w:p>
        </w:tc>
        <w:tc>
          <w:tcPr>
            <w:tcW w:w="0" w:type="auto"/>
            <w:vAlign w:val="center"/>
          </w:tcPr>
          <w:p w14:paraId="55A38DFB" w14:textId="77777777" w:rsidR="005B364D" w:rsidRDefault="009511E4" w:rsidP="00A73F1D">
            <w:pPr>
              <w:pStyle w:val="NormalTableText"/>
            </w:pPr>
            <w:r>
              <w:t>AV</w:t>
            </w:r>
            <w:r w:rsidR="005B364D" w:rsidRPr="0004777D">
              <w:t>3.</w:t>
            </w:r>
            <w:r w:rsidR="000A3719">
              <w:tab/>
            </w:r>
            <w:r w:rsidR="00E5679B" w:rsidRPr="0004777D">
              <w:t xml:space="preserve">Conduct a </w:t>
            </w:r>
            <w:r w:rsidR="00E5679B" w:rsidRPr="0004777D">
              <w:rPr>
                <w:b/>
                <w:bCs/>
              </w:rPr>
              <w:t>program activity</w:t>
            </w:r>
            <w:r w:rsidR="00E5679B" w:rsidRPr="0004777D">
              <w:t xml:space="preserve"> other than those listed above. (For example, a joint meeting with another organization</w:t>
            </w:r>
            <w:r w:rsidR="00D668CA">
              <w:t xml:space="preserve"> or a field trip to a publishing house</w:t>
            </w:r>
            <w:r w:rsidR="00E5679B" w:rsidRPr="0004777D">
              <w:t xml:space="preserve">). </w:t>
            </w:r>
          </w:p>
          <w:p w14:paraId="7E8AB5B7" w14:textId="77777777" w:rsidR="0095642F" w:rsidRDefault="0095642F" w:rsidP="00A73F1D">
            <w:pPr>
              <w:pStyle w:val="NormalTableText"/>
            </w:pPr>
            <w:r>
              <w:t>Show us: an event notice.</w:t>
            </w:r>
          </w:p>
          <w:p w14:paraId="2A6A1E06" w14:textId="77777777" w:rsidR="006B434C" w:rsidRDefault="006B434C" w:rsidP="00A73F1D">
            <w:pPr>
              <w:pStyle w:val="NormalTableText"/>
            </w:pPr>
          </w:p>
          <w:p w14:paraId="440E9F6D" w14:textId="77777777" w:rsidR="006B434C" w:rsidRPr="0004777D" w:rsidRDefault="006B434C" w:rsidP="00A73F1D">
            <w:pPr>
              <w:pStyle w:val="NormalTableText"/>
            </w:pPr>
            <w:r w:rsidRPr="00F239F7">
              <w:rPr>
                <w:i/>
              </w:rPr>
              <w:t>On August 2</w:t>
            </w:r>
            <w:r>
              <w:rPr>
                <w:i/>
              </w:rPr>
              <w:t>1</w:t>
            </w:r>
            <w:r w:rsidRPr="00F239F7">
              <w:rPr>
                <w:i/>
              </w:rPr>
              <w:t>, 201</w:t>
            </w:r>
            <w:r>
              <w:rPr>
                <w:i/>
              </w:rPr>
              <w:t>4</w:t>
            </w:r>
            <w:r w:rsidRPr="00F239F7">
              <w:rPr>
                <w:i/>
              </w:rPr>
              <w:t xml:space="preserve">, our chapter hosted </w:t>
            </w:r>
            <w:hyperlink r:id="rId100" w:history="1">
              <w:r>
                <w:rPr>
                  <w:rStyle w:val="Hyperlink"/>
                  <w:i/>
                </w:rPr>
                <w:t>20th Annual Washlines</w:t>
              </w:r>
            </w:hyperlink>
            <w:r w:rsidRPr="00F239F7">
              <w:rPr>
                <w:i/>
              </w:rPr>
              <w:t>, a recap of the 201</w:t>
            </w:r>
            <w:r>
              <w:rPr>
                <w:i/>
              </w:rPr>
              <w:t>4</w:t>
            </w:r>
            <w:r w:rsidRPr="00F239F7">
              <w:rPr>
                <w:i/>
              </w:rPr>
              <w:t xml:space="preserve"> STC Summit </w:t>
            </w:r>
            <w:r>
              <w:rPr>
                <w:i/>
              </w:rPr>
              <w:t>in Phoenix</w:t>
            </w:r>
            <w:r w:rsidRPr="00F239F7">
              <w:rPr>
                <w:i/>
              </w:rPr>
              <w:t>. At this progression format meeting, summit attendees</w:t>
            </w:r>
            <w:r>
              <w:rPr>
                <w:i/>
              </w:rPr>
              <w:t xml:space="preserve"> and other chapter members</w:t>
            </w:r>
            <w:r w:rsidRPr="00F239F7">
              <w:rPr>
                <w:i/>
              </w:rPr>
              <w:t xml:space="preserve"> highlighted and reviewed their three favorite topics for fellow chapter members.</w:t>
            </w:r>
          </w:p>
        </w:tc>
      </w:tr>
      <w:tr w:rsidR="00492BE7" w14:paraId="6969A4A4" w14:textId="77777777" w:rsidTr="005D68F9">
        <w:trPr>
          <w:cantSplit/>
          <w:trHeight w:val="1152"/>
          <w:tblCellSpacing w:w="15" w:type="dxa"/>
        </w:trPr>
        <w:tc>
          <w:tcPr>
            <w:tcW w:w="1637" w:type="dxa"/>
            <w:vAlign w:val="center"/>
          </w:tcPr>
          <w:p w14:paraId="246D316C" w14:textId="77777777" w:rsidR="00492BE7" w:rsidRDefault="00AA5B79" w:rsidP="00201AD2">
            <w:pPr>
              <w:pStyle w:val="NormalTableText"/>
              <w:jc w:val="center"/>
            </w:pPr>
            <w:r>
              <w:lastRenderedPageBreak/>
              <w:t>Yes</w:t>
            </w:r>
          </w:p>
        </w:tc>
        <w:tc>
          <w:tcPr>
            <w:tcW w:w="0" w:type="auto"/>
            <w:vAlign w:val="center"/>
          </w:tcPr>
          <w:p w14:paraId="0C0DCFDC" w14:textId="77777777" w:rsidR="00492BE7" w:rsidRDefault="00492BE7" w:rsidP="00A33DBB">
            <w:pPr>
              <w:pStyle w:val="NormalTableText"/>
            </w:pPr>
            <w:r>
              <w:t xml:space="preserve">AV4. </w:t>
            </w:r>
            <w:r>
              <w:tab/>
            </w:r>
            <w:r w:rsidRPr="00492BE7">
              <w:t xml:space="preserve">Publish four or more issues of a </w:t>
            </w:r>
            <w:r w:rsidRPr="00492BE7">
              <w:rPr>
                <w:b/>
                <w:bCs/>
              </w:rPr>
              <w:t>newsletter</w:t>
            </w:r>
            <w:r w:rsidRPr="00492BE7">
              <w:t xml:space="preserve"> (hardcopy, PDF, HTML, or other electronic form is acceptable</w:t>
            </w:r>
            <w:r w:rsidR="00A33DBB" w:rsidRPr="004206D8">
              <w:t>).</w:t>
            </w:r>
            <w:r w:rsidR="00A33DBB">
              <w:t xml:space="preserve"> </w:t>
            </w:r>
            <w:r w:rsidR="00D668CA" w:rsidRPr="004206D8">
              <w:t>These items would be in addition to items in D1. Do not take credit for something you have already taken credit for.</w:t>
            </w:r>
          </w:p>
          <w:p w14:paraId="08EBE0F3" w14:textId="77777777" w:rsidR="007B0BF6" w:rsidRDefault="0095642F" w:rsidP="00A33DBB">
            <w:pPr>
              <w:pStyle w:val="NormalTableText"/>
            </w:pPr>
            <w:r>
              <w:t>Show us: copies or links to these issues</w:t>
            </w:r>
          </w:p>
          <w:p w14:paraId="5C217C54" w14:textId="77777777" w:rsidR="007B0BF6" w:rsidRDefault="007B0BF6" w:rsidP="00A33DBB">
            <w:pPr>
              <w:pStyle w:val="NormalTableText"/>
            </w:pPr>
          </w:p>
          <w:p w14:paraId="0BAB893F" w14:textId="77777777" w:rsidR="0095642F" w:rsidRDefault="007B0BF6" w:rsidP="00A33DBB">
            <w:pPr>
              <w:pStyle w:val="NormalTableText"/>
            </w:pPr>
            <w:r>
              <w:rPr>
                <w:i/>
              </w:rPr>
              <w:t xml:space="preserve">Our newsletter, </w:t>
            </w:r>
            <w:r>
              <w:t>Memo to Members</w:t>
            </w:r>
            <w:r>
              <w:rPr>
                <w:i/>
              </w:rPr>
              <w:t xml:space="preserve">, is catalogued here: </w:t>
            </w:r>
            <w:r>
              <w:rPr>
                <w:i/>
              </w:rPr>
              <w:br/>
            </w:r>
            <w:hyperlink r:id="rId101" w:history="1">
              <w:r w:rsidRPr="007B0BF6">
                <w:rPr>
                  <w:rStyle w:val="Hyperlink"/>
                  <w:i/>
                </w:rPr>
                <w:t>http://stc-orlando.org/newsletter/newsltr.htm</w:t>
              </w:r>
            </w:hyperlink>
            <w:r w:rsidR="0095642F">
              <w:t>.</w:t>
            </w:r>
          </w:p>
          <w:p w14:paraId="4EBCEA7C" w14:textId="77777777" w:rsidR="00B9119D" w:rsidRDefault="007B0BF6" w:rsidP="00A33DBB">
            <w:pPr>
              <w:pStyle w:val="NormalTableText"/>
            </w:pPr>
            <w:r>
              <w:t>May, June, August, and September issues are here:</w:t>
            </w:r>
          </w:p>
          <w:p w14:paraId="407C8484" w14:textId="77777777" w:rsidR="007B0BF6" w:rsidRDefault="00254014" w:rsidP="007B0BF6">
            <w:pPr>
              <w:pStyle w:val="NormalTableText"/>
              <w:ind w:left="1296"/>
            </w:pPr>
            <w:hyperlink r:id="rId102" w:history="1">
              <w:r w:rsidR="007B0BF6" w:rsidRPr="007B0BF6">
                <w:rPr>
                  <w:rStyle w:val="Hyperlink"/>
                </w:rPr>
                <w:t>http://memotomembers.stc-orlando.org/?cat=45</w:t>
              </w:r>
            </w:hyperlink>
          </w:p>
          <w:p w14:paraId="03F4A442" w14:textId="77777777" w:rsidR="007B0BF6" w:rsidRDefault="00254014" w:rsidP="007B0BF6">
            <w:pPr>
              <w:pStyle w:val="NormalTableText"/>
              <w:ind w:left="1296"/>
            </w:pPr>
            <w:hyperlink r:id="rId103" w:history="1">
              <w:r w:rsidR="007B0BF6" w:rsidRPr="007B0BF6">
                <w:rPr>
                  <w:rStyle w:val="Hyperlink"/>
                </w:rPr>
                <w:t>http://memotomembers.stc-orlando.org/?cat=46</w:t>
              </w:r>
            </w:hyperlink>
          </w:p>
          <w:p w14:paraId="5B4E2575" w14:textId="77777777" w:rsidR="007B0BF6" w:rsidRDefault="00254014" w:rsidP="007B0BF6">
            <w:pPr>
              <w:pStyle w:val="NormalTableText"/>
              <w:ind w:left="1296"/>
            </w:pPr>
            <w:hyperlink r:id="rId104" w:history="1">
              <w:r w:rsidR="007B0BF6" w:rsidRPr="007B0BF6">
                <w:rPr>
                  <w:rStyle w:val="Hyperlink"/>
                </w:rPr>
                <w:t>http://memotomembers.stc-orlando.org/?cat=47</w:t>
              </w:r>
            </w:hyperlink>
          </w:p>
          <w:p w14:paraId="5FFFDD28" w14:textId="77777777" w:rsidR="007B0BF6" w:rsidRDefault="00254014" w:rsidP="007B0BF6">
            <w:pPr>
              <w:pStyle w:val="NormalTableText"/>
              <w:ind w:left="1296"/>
            </w:pPr>
            <w:hyperlink r:id="rId105" w:history="1">
              <w:r w:rsidR="007B0BF6" w:rsidRPr="007B0BF6">
                <w:rPr>
                  <w:rStyle w:val="Hyperlink"/>
                </w:rPr>
                <w:t>http://stc-orlando.org/newsletter/2014/memo_2014_09.pdf</w:t>
              </w:r>
            </w:hyperlink>
          </w:p>
          <w:p w14:paraId="75D437B2" w14:textId="77777777" w:rsidR="00B9119D" w:rsidRDefault="00B9119D" w:rsidP="00A33DBB">
            <w:pPr>
              <w:pStyle w:val="NormalTableText"/>
            </w:pPr>
          </w:p>
        </w:tc>
      </w:tr>
      <w:tr w:rsidR="00F64F56" w14:paraId="7BC668EC" w14:textId="77777777" w:rsidTr="005D68F9">
        <w:trPr>
          <w:trHeight w:val="1296"/>
          <w:tblCellSpacing w:w="15" w:type="dxa"/>
        </w:trPr>
        <w:tc>
          <w:tcPr>
            <w:tcW w:w="1637" w:type="dxa"/>
            <w:vAlign w:val="center"/>
          </w:tcPr>
          <w:p w14:paraId="14DE26E2" w14:textId="77777777" w:rsidR="00F64F56" w:rsidRDefault="00AA5B79" w:rsidP="00201AD2">
            <w:pPr>
              <w:pStyle w:val="NormalTableText"/>
              <w:jc w:val="center"/>
            </w:pPr>
            <w:r>
              <w:t>Yes</w:t>
            </w:r>
          </w:p>
        </w:tc>
        <w:tc>
          <w:tcPr>
            <w:tcW w:w="0" w:type="auto"/>
            <w:vAlign w:val="center"/>
          </w:tcPr>
          <w:p w14:paraId="298676E2" w14:textId="77777777" w:rsidR="00F64F56" w:rsidRPr="00BF7B00" w:rsidRDefault="00B71EE2" w:rsidP="00A33DBB">
            <w:pPr>
              <w:pStyle w:val="NormalTableText"/>
            </w:pPr>
            <w:r w:rsidRPr="00BF7B00">
              <w:t xml:space="preserve">AV5.  </w:t>
            </w:r>
            <w:r w:rsidR="00F64F56" w:rsidRPr="00BF7B00">
              <w:t>Use your community logo to create branding,</w:t>
            </w:r>
            <w:r w:rsidR="00A33DBB" w:rsidRPr="00BF7B00">
              <w:t xml:space="preserve"> </w:t>
            </w:r>
            <w:r w:rsidR="00F64F56" w:rsidRPr="00BF7B00">
              <w:t xml:space="preserve">a sense of belonging, and identity for the community. This logo can be used in promotional items, </w:t>
            </w:r>
            <w:r w:rsidR="00AA7E88" w:rsidRPr="00BF7B00">
              <w:t>website</w:t>
            </w:r>
            <w:r w:rsidR="00F64F56" w:rsidRPr="00BF7B00">
              <w:t>, social media, and other outlets.</w:t>
            </w:r>
          </w:p>
          <w:p w14:paraId="268B7A38" w14:textId="77777777" w:rsidR="0095642F" w:rsidRPr="00BF7B00" w:rsidRDefault="0095642F" w:rsidP="00776D13">
            <w:pPr>
              <w:pStyle w:val="NormalTableText"/>
            </w:pPr>
            <w:r w:rsidRPr="00BF7B00">
              <w:t xml:space="preserve">Show us: links to your </w:t>
            </w:r>
            <w:r w:rsidR="00AA7E88" w:rsidRPr="00BF7B00">
              <w:t>website</w:t>
            </w:r>
            <w:r w:rsidRPr="00BF7B00">
              <w:t>, or copies of your brochures or other outlets.</w:t>
            </w:r>
          </w:p>
          <w:p w14:paraId="4FDC8013" w14:textId="77777777" w:rsidR="00377603" w:rsidRPr="00BF7B00" w:rsidRDefault="00377603" w:rsidP="00776D13">
            <w:pPr>
              <w:pStyle w:val="NormalTableText"/>
            </w:pPr>
          </w:p>
          <w:p w14:paraId="592A288D" w14:textId="77777777" w:rsidR="00377603" w:rsidRDefault="00377603" w:rsidP="00776D13">
            <w:pPr>
              <w:pStyle w:val="NormalTableText"/>
              <w:rPr>
                <w:i/>
              </w:rPr>
            </w:pPr>
            <w:r w:rsidRPr="00BF7B00">
              <w:rPr>
                <w:i/>
              </w:rPr>
              <w:t>Our community logo is used on our website, social media such as Facebook and Twitter, and in promotional items that members can order online. This year we also added our logo to the job emails that members receive.</w:t>
            </w:r>
          </w:p>
          <w:p w14:paraId="41628649" w14:textId="77777777" w:rsidR="00BF7B00" w:rsidRPr="00377603" w:rsidRDefault="00254014" w:rsidP="00BF7B00">
            <w:pPr>
              <w:pStyle w:val="NormalTableText"/>
              <w:ind w:left="720" w:firstLine="0"/>
              <w:rPr>
                <w:i/>
              </w:rPr>
            </w:pPr>
            <w:hyperlink r:id="rId106" w:history="1">
              <w:r w:rsidR="00BF7B00">
                <w:rPr>
                  <w:rStyle w:val="Hyperlink"/>
                </w:rPr>
                <w:t>Website</w:t>
              </w:r>
            </w:hyperlink>
            <w:r w:rsidR="00BF7B00">
              <w:br/>
            </w:r>
            <w:hyperlink r:id="rId107" w:history="1">
              <w:r w:rsidR="00BF7B00">
                <w:rPr>
                  <w:rStyle w:val="Hyperlink"/>
                </w:rPr>
                <w:t>Facebook</w:t>
              </w:r>
            </w:hyperlink>
            <w:r w:rsidR="00BF7B00">
              <w:br/>
            </w:r>
            <w:hyperlink r:id="rId108" w:history="1">
              <w:r w:rsidR="00BF7B00">
                <w:rPr>
                  <w:rStyle w:val="Hyperlink"/>
                </w:rPr>
                <w:t>Twitter</w:t>
              </w:r>
            </w:hyperlink>
            <w:r w:rsidR="00BF7B00">
              <w:br/>
            </w:r>
            <w:hyperlink r:id="rId109" w:history="1">
              <w:r w:rsidR="00BF7B00">
                <w:rPr>
                  <w:rStyle w:val="Hyperlink"/>
                </w:rPr>
                <w:t>Cafepress</w:t>
              </w:r>
            </w:hyperlink>
            <w:r w:rsidR="00BF7B00">
              <w:br/>
            </w:r>
            <w:hyperlink r:id="rId110" w:history="1">
              <w:r w:rsidR="00BF7B00">
                <w:rPr>
                  <w:rStyle w:val="Hyperlink"/>
                </w:rPr>
                <w:t>Job announcement</w:t>
              </w:r>
            </w:hyperlink>
            <w:r w:rsidR="00BF7B00">
              <w:br/>
            </w:r>
          </w:p>
        </w:tc>
      </w:tr>
    </w:tbl>
    <w:p w14:paraId="05B40DBD" w14:textId="77777777" w:rsidR="005B364D" w:rsidRDefault="005B364D" w:rsidP="00492BE7">
      <w:pPr>
        <w:pStyle w:val="HeadingDSubsections"/>
        <w:spacing w:before="600"/>
      </w:pPr>
      <w:bookmarkStart w:id="28" w:name="Celebrate_STC_Heroes"/>
      <w:r>
        <w:t>Celebrate STC Heroes</w:t>
      </w:r>
      <w:bookmarkEnd w:id="28"/>
    </w:p>
    <w:tbl>
      <w:tblPr>
        <w:tblW w:w="1044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682"/>
        <w:gridCol w:w="8758"/>
      </w:tblGrid>
      <w:tr w:rsidR="003459E4" w14:paraId="0BDC47CC" w14:textId="77777777">
        <w:trPr>
          <w:tblCellSpacing w:w="15" w:type="dxa"/>
        </w:trPr>
        <w:tc>
          <w:tcPr>
            <w:tcW w:w="1637" w:type="dxa"/>
          </w:tcPr>
          <w:p w14:paraId="677FC3A1" w14:textId="77777777" w:rsidR="003459E4" w:rsidRPr="00475192" w:rsidRDefault="00881DC7" w:rsidP="00475192">
            <w:pPr>
              <w:pStyle w:val="NormalTableText"/>
              <w:rPr>
                <w:b/>
              </w:rPr>
            </w:pPr>
            <w:r w:rsidRPr="00475192">
              <w:rPr>
                <w:b/>
              </w:rPr>
              <w:t>Completed?</w:t>
            </w:r>
          </w:p>
        </w:tc>
        <w:tc>
          <w:tcPr>
            <w:tcW w:w="0" w:type="auto"/>
            <w:vAlign w:val="center"/>
          </w:tcPr>
          <w:p w14:paraId="2B80EBA1" w14:textId="77777777" w:rsidR="003459E4" w:rsidRPr="00475192" w:rsidRDefault="000D122C" w:rsidP="00475192">
            <w:pPr>
              <w:pStyle w:val="NormalTableText"/>
              <w:rPr>
                <w:b/>
              </w:rPr>
            </w:pPr>
            <w:r w:rsidRPr="00475192">
              <w:rPr>
                <w:b/>
              </w:rPr>
              <w:t xml:space="preserve">Distinction </w:t>
            </w:r>
            <w:r w:rsidR="00881DC7" w:rsidRPr="00475192">
              <w:rPr>
                <w:b/>
              </w:rPr>
              <w:t xml:space="preserve">Activity (Section </w:t>
            </w:r>
            <w:r w:rsidR="00F54F42">
              <w:rPr>
                <w:b/>
              </w:rPr>
              <w:t>5</w:t>
            </w:r>
            <w:r w:rsidRPr="00475192">
              <w:rPr>
                <w:b/>
              </w:rPr>
              <w:t xml:space="preserve"> for </w:t>
            </w:r>
            <w:r w:rsidRPr="00DC102F">
              <w:rPr>
                <w:b/>
                <w:color w:val="0000FF"/>
              </w:rPr>
              <w:t>Geographic</w:t>
            </w:r>
            <w:r w:rsidRPr="00475192">
              <w:rPr>
                <w:b/>
              </w:rPr>
              <w:t xml:space="preserve"> Communities</w:t>
            </w:r>
            <w:r w:rsidR="00DC102F">
              <w:rPr>
                <w:b/>
              </w:rPr>
              <w:t>)</w:t>
            </w:r>
          </w:p>
        </w:tc>
      </w:tr>
      <w:tr w:rsidR="005B364D" w14:paraId="34985D4F" w14:textId="77777777" w:rsidTr="005D68F9">
        <w:trPr>
          <w:trHeight w:val="1440"/>
          <w:tblCellSpacing w:w="15" w:type="dxa"/>
        </w:trPr>
        <w:tc>
          <w:tcPr>
            <w:tcW w:w="1637" w:type="dxa"/>
            <w:vAlign w:val="center"/>
          </w:tcPr>
          <w:p w14:paraId="1CBB1B74" w14:textId="77777777" w:rsidR="005B364D" w:rsidRDefault="001B2F17" w:rsidP="00201AD2">
            <w:pPr>
              <w:pStyle w:val="NormalTableText"/>
              <w:jc w:val="center"/>
            </w:pPr>
            <w:r>
              <w:t>Used for E11</w:t>
            </w:r>
          </w:p>
        </w:tc>
        <w:tc>
          <w:tcPr>
            <w:tcW w:w="0" w:type="auto"/>
            <w:vAlign w:val="center"/>
          </w:tcPr>
          <w:p w14:paraId="5118E969" w14:textId="77777777" w:rsidR="005B364D" w:rsidRDefault="009511E4" w:rsidP="00A73F1D">
            <w:pPr>
              <w:pStyle w:val="NormalTableText"/>
            </w:pPr>
            <w:r>
              <w:t>CH</w:t>
            </w:r>
            <w:r w:rsidR="005B364D" w:rsidRPr="0004777D">
              <w:t xml:space="preserve">1. </w:t>
            </w:r>
            <w:r w:rsidR="000A3719">
              <w:tab/>
            </w:r>
            <w:bookmarkStart w:id="29" w:name="OLE_LINK20"/>
            <w:bookmarkStart w:id="30" w:name="OLE_LINK21"/>
            <w:r w:rsidR="00775144" w:rsidRPr="00DC4370">
              <w:t xml:space="preserve">Obtain a list of your community's senior members and research the list to find qualified candidates for </w:t>
            </w:r>
            <w:r w:rsidR="00775144" w:rsidRPr="00B83B61">
              <w:rPr>
                <w:b/>
                <w:bCs/>
              </w:rPr>
              <w:t>associate fellow</w:t>
            </w:r>
            <w:r w:rsidR="00775144" w:rsidRPr="00B83B61">
              <w:t>.</w:t>
            </w:r>
            <w:bookmarkEnd w:id="29"/>
            <w:bookmarkEnd w:id="30"/>
            <w:r w:rsidR="00686162">
              <w:t xml:space="preserve"> [Guidelines provided here: </w:t>
            </w:r>
            <w:hyperlink r:id="rId111" w:history="1">
              <w:r w:rsidR="00D50DDB" w:rsidRPr="00041C83">
                <w:rPr>
                  <w:rStyle w:val="Hyperlink"/>
                </w:rPr>
                <w:t>http://www.stc.org/membership/recognition/honors</w:t>
              </w:r>
            </w:hyperlink>
            <w:r w:rsidR="00686162">
              <w:t>]</w:t>
            </w:r>
          </w:p>
          <w:p w14:paraId="43BF4ACB" w14:textId="77777777" w:rsidR="00D50DDB" w:rsidRDefault="00D50DDB" w:rsidP="00A73F1D">
            <w:pPr>
              <w:pStyle w:val="NormalTableText"/>
            </w:pPr>
            <w:r>
              <w:t>Show us: a description of how you researched this topic, even if you did not find qualified members.</w:t>
            </w:r>
          </w:p>
          <w:p w14:paraId="1CA52BEF" w14:textId="77777777" w:rsidR="00251208" w:rsidRDefault="00251208" w:rsidP="00A73F1D">
            <w:pPr>
              <w:pStyle w:val="NormalTableText"/>
            </w:pPr>
          </w:p>
          <w:p w14:paraId="07932FAB" w14:textId="77777777" w:rsidR="00251208" w:rsidRPr="00251208" w:rsidRDefault="00251208" w:rsidP="00A73F1D">
            <w:pPr>
              <w:pStyle w:val="NormalTableText"/>
              <w:rPr>
                <w:i/>
              </w:rPr>
            </w:pPr>
            <w:r w:rsidRPr="00251208">
              <w:rPr>
                <w:i/>
              </w:rPr>
              <w:t>We reviewed our membership roster to see whether we have any members who would be eligible for nomination as Associate Fellow.</w:t>
            </w:r>
            <w:r w:rsidR="008C730F">
              <w:rPr>
                <w:i/>
              </w:rPr>
              <w:t xml:space="preserve"> We checked length of membership and cross-checked qualifications listed on the Society website to ascertain whether any members would qualify.</w:t>
            </w:r>
            <w:r w:rsidRPr="00251208">
              <w:rPr>
                <w:i/>
              </w:rPr>
              <w:t xml:space="preserve"> No members qualified this year.</w:t>
            </w:r>
          </w:p>
        </w:tc>
      </w:tr>
      <w:tr w:rsidR="005B364D" w14:paraId="3D814A09" w14:textId="77777777" w:rsidTr="005D68F9">
        <w:trPr>
          <w:trHeight w:val="2016"/>
          <w:tblCellSpacing w:w="15" w:type="dxa"/>
        </w:trPr>
        <w:tc>
          <w:tcPr>
            <w:tcW w:w="1637" w:type="dxa"/>
            <w:vAlign w:val="center"/>
          </w:tcPr>
          <w:p w14:paraId="54405D4A" w14:textId="77777777" w:rsidR="005B364D" w:rsidRDefault="001B2F17" w:rsidP="00201AD2">
            <w:pPr>
              <w:pStyle w:val="NormalTableText"/>
              <w:jc w:val="center"/>
            </w:pPr>
            <w:r>
              <w:lastRenderedPageBreak/>
              <w:t>Used for E11</w:t>
            </w:r>
          </w:p>
        </w:tc>
        <w:tc>
          <w:tcPr>
            <w:tcW w:w="0" w:type="auto"/>
            <w:vAlign w:val="center"/>
          </w:tcPr>
          <w:p w14:paraId="4447C590" w14:textId="77777777" w:rsidR="005B364D" w:rsidRDefault="009511E4" w:rsidP="00552104">
            <w:pPr>
              <w:pStyle w:val="NormalTableText"/>
            </w:pPr>
            <w:r>
              <w:t>CH</w:t>
            </w:r>
            <w:r w:rsidR="005B364D" w:rsidRPr="0004777D">
              <w:t xml:space="preserve">2. </w:t>
            </w:r>
            <w:r w:rsidR="000A3719">
              <w:tab/>
            </w:r>
            <w:r w:rsidR="00552104" w:rsidRPr="00DC4370">
              <w:t>Obtain a list of your community's members and research the list to find qualified candidates for</w:t>
            </w:r>
            <w:r w:rsidR="00552104" w:rsidRPr="0004777D">
              <w:t xml:space="preserve"> </w:t>
            </w:r>
            <w:r w:rsidR="005B364D" w:rsidRPr="0004777D">
              <w:rPr>
                <w:b/>
                <w:bCs/>
              </w:rPr>
              <w:t>Society-level award</w:t>
            </w:r>
            <w:r w:rsidR="00552104">
              <w:rPr>
                <w:b/>
                <w:bCs/>
              </w:rPr>
              <w:t>s</w:t>
            </w:r>
            <w:r w:rsidR="005B364D" w:rsidRPr="0004777D">
              <w:t>, such as the Jay R. Gould</w:t>
            </w:r>
            <w:r w:rsidR="00552104">
              <w:t>, Ken Rainey, Frank R. Smith, and Sigma Tau Chi and Alpha Sigma Awards</w:t>
            </w:r>
            <w:r w:rsidR="005B364D" w:rsidRPr="0004777D">
              <w:t>.</w:t>
            </w:r>
            <w:r w:rsidR="00686162">
              <w:t xml:space="preserve"> [Information about these awards can be found here: </w:t>
            </w:r>
            <w:hyperlink r:id="rId112" w:history="1">
              <w:r w:rsidR="00D50DDB" w:rsidRPr="00041C83">
                <w:rPr>
                  <w:rStyle w:val="Hyperlink"/>
                </w:rPr>
                <w:t>http://www.stc.org/membership/recognition/awards</w:t>
              </w:r>
            </w:hyperlink>
            <w:r w:rsidR="00686162">
              <w:t>]</w:t>
            </w:r>
          </w:p>
          <w:p w14:paraId="1072EB73" w14:textId="77777777" w:rsidR="00D50DDB" w:rsidRDefault="00D50DDB" w:rsidP="00552104">
            <w:pPr>
              <w:pStyle w:val="NormalTableText"/>
            </w:pPr>
            <w:r>
              <w:t>Show us: a description of how you researched this topic, even if you did not find qualified members.</w:t>
            </w:r>
          </w:p>
          <w:p w14:paraId="23BF4EDB" w14:textId="77777777" w:rsidR="00251208" w:rsidRDefault="00251208" w:rsidP="00552104">
            <w:pPr>
              <w:pStyle w:val="NormalTableText"/>
            </w:pPr>
          </w:p>
          <w:p w14:paraId="7D40E43F" w14:textId="77777777" w:rsidR="00251208" w:rsidRPr="0004777D" w:rsidRDefault="00251208" w:rsidP="00251208">
            <w:pPr>
              <w:pStyle w:val="NormalTableText"/>
            </w:pPr>
            <w:r w:rsidRPr="00251208">
              <w:rPr>
                <w:i/>
              </w:rPr>
              <w:t>We reviewed our membership roster to see whether we have any members who w</w:t>
            </w:r>
            <w:r>
              <w:rPr>
                <w:i/>
              </w:rPr>
              <w:t>ould be eligible for nomination</w:t>
            </w:r>
            <w:r w:rsidRPr="00251208">
              <w:rPr>
                <w:i/>
              </w:rPr>
              <w:t>. No members qualified this year.</w:t>
            </w:r>
          </w:p>
        </w:tc>
      </w:tr>
      <w:tr w:rsidR="005B364D" w14:paraId="164562D7" w14:textId="77777777" w:rsidTr="00251208">
        <w:trPr>
          <w:trHeight w:val="1651"/>
          <w:tblCellSpacing w:w="15" w:type="dxa"/>
        </w:trPr>
        <w:tc>
          <w:tcPr>
            <w:tcW w:w="1637" w:type="dxa"/>
            <w:vAlign w:val="center"/>
          </w:tcPr>
          <w:p w14:paraId="24020C92" w14:textId="77777777" w:rsidR="005B364D" w:rsidRDefault="00AA5B79" w:rsidP="00201AD2">
            <w:pPr>
              <w:pStyle w:val="NormalTableText"/>
              <w:jc w:val="center"/>
            </w:pPr>
            <w:r>
              <w:t>Yes</w:t>
            </w:r>
          </w:p>
        </w:tc>
        <w:tc>
          <w:tcPr>
            <w:tcW w:w="0" w:type="auto"/>
            <w:vAlign w:val="center"/>
          </w:tcPr>
          <w:p w14:paraId="7DA8F395" w14:textId="77777777" w:rsidR="005B364D" w:rsidRDefault="009511E4" w:rsidP="00A73F1D">
            <w:pPr>
              <w:pStyle w:val="NormalTableText"/>
            </w:pPr>
            <w:r>
              <w:t>CH</w:t>
            </w:r>
            <w:r w:rsidR="005B364D" w:rsidRPr="0004777D">
              <w:t xml:space="preserve">3. </w:t>
            </w:r>
            <w:r w:rsidR="000A3719">
              <w:tab/>
            </w:r>
            <w:r w:rsidR="005B364D" w:rsidRPr="0004777D">
              <w:t xml:space="preserve">Conduct a </w:t>
            </w:r>
            <w:r w:rsidR="005B364D" w:rsidRPr="0004777D">
              <w:rPr>
                <w:b/>
                <w:bCs/>
              </w:rPr>
              <w:t>recognition activity</w:t>
            </w:r>
            <w:r w:rsidR="005B364D" w:rsidRPr="0004777D">
              <w:t xml:space="preserve"> other than those listed above. </w:t>
            </w:r>
            <w:r w:rsidR="00D668CA">
              <w:t>Examples include</w:t>
            </w:r>
            <w:r w:rsidR="000C6C57">
              <w:t>: volunteer recognition program,</w:t>
            </w:r>
            <w:r w:rsidR="00D668CA">
              <w:t xml:space="preserve"> recognizing volunteers at regular program meetings, thanking them in a newsletter column, etc.</w:t>
            </w:r>
          </w:p>
          <w:p w14:paraId="5595A452" w14:textId="77777777" w:rsidR="00D50DDB" w:rsidRDefault="00D50DDB" w:rsidP="00A73F1D">
            <w:pPr>
              <w:pStyle w:val="NormalTableText"/>
            </w:pPr>
            <w:r>
              <w:t>Show us: how you recognized your members.</w:t>
            </w:r>
          </w:p>
          <w:p w14:paraId="68CDCE1B" w14:textId="77777777" w:rsidR="00251208" w:rsidRDefault="00251208" w:rsidP="00A73F1D">
            <w:pPr>
              <w:pStyle w:val="NormalTableText"/>
            </w:pPr>
          </w:p>
          <w:p w14:paraId="3A68C65D" w14:textId="76A0DBFC" w:rsidR="00251208" w:rsidRDefault="00251208" w:rsidP="00251208">
            <w:pPr>
              <w:pStyle w:val="NormalTableText"/>
              <w:rPr>
                <w:i/>
              </w:rPr>
            </w:pPr>
            <w:r w:rsidRPr="00251208">
              <w:rPr>
                <w:i/>
              </w:rPr>
              <w:t xml:space="preserve">At the June End of the Year Banquet, we rewarded our most active members with our chapter’s famous </w:t>
            </w:r>
            <w:r w:rsidR="009A79B7">
              <w:rPr>
                <w:i/>
              </w:rPr>
              <w:t>A</w:t>
            </w:r>
            <w:r w:rsidRPr="00251208">
              <w:rPr>
                <w:i/>
              </w:rPr>
              <w:t xml:space="preserve">ctive </w:t>
            </w:r>
            <w:r w:rsidR="009A79B7">
              <w:rPr>
                <w:i/>
              </w:rPr>
              <w:t>M</w:t>
            </w:r>
            <w:r w:rsidRPr="00251208">
              <w:rPr>
                <w:i/>
              </w:rPr>
              <w:t xml:space="preserve">ember shirts to thank them for their </w:t>
            </w:r>
            <w:r w:rsidR="009A79B7">
              <w:rPr>
                <w:i/>
              </w:rPr>
              <w:t xml:space="preserve">regular </w:t>
            </w:r>
            <w:r w:rsidRPr="00251208">
              <w:rPr>
                <w:i/>
              </w:rPr>
              <w:t xml:space="preserve">attendance </w:t>
            </w:r>
            <w:r w:rsidR="009A79B7">
              <w:rPr>
                <w:i/>
              </w:rPr>
              <w:t>at</w:t>
            </w:r>
            <w:r w:rsidRPr="00251208">
              <w:rPr>
                <w:i/>
              </w:rPr>
              <w:t xml:space="preserve"> chapter meetings and active participation in other chapter activities. We also presented special awards</w:t>
            </w:r>
            <w:r w:rsidR="00D85585">
              <w:rPr>
                <w:i/>
              </w:rPr>
              <w:t xml:space="preserve"> (service awards, President’s Award) </w:t>
            </w:r>
            <w:r w:rsidRPr="00251208">
              <w:rPr>
                <w:i/>
              </w:rPr>
              <w:t>to members and chapter leaders</w:t>
            </w:r>
            <w:r w:rsidR="00D85585">
              <w:rPr>
                <w:i/>
              </w:rPr>
              <w:t xml:space="preserve"> </w:t>
            </w:r>
            <w:r w:rsidRPr="00251208">
              <w:rPr>
                <w:i/>
              </w:rPr>
              <w:t>who made outstanding contributions to the chapter during the 201</w:t>
            </w:r>
            <w:r w:rsidR="00D85585">
              <w:rPr>
                <w:i/>
              </w:rPr>
              <w:t>3</w:t>
            </w:r>
            <w:r w:rsidR="006E540A">
              <w:rPr>
                <w:i/>
              </w:rPr>
              <w:t>–</w:t>
            </w:r>
            <w:r w:rsidRPr="00251208">
              <w:rPr>
                <w:i/>
              </w:rPr>
              <w:t>201</w:t>
            </w:r>
            <w:r w:rsidR="00D85585">
              <w:rPr>
                <w:i/>
              </w:rPr>
              <w:t>4</w:t>
            </w:r>
            <w:r w:rsidRPr="00251208">
              <w:rPr>
                <w:i/>
              </w:rPr>
              <w:t xml:space="preserve"> </w:t>
            </w:r>
            <w:r w:rsidR="00D85585">
              <w:rPr>
                <w:i/>
              </w:rPr>
              <w:t>chapter</w:t>
            </w:r>
            <w:r w:rsidRPr="00251208">
              <w:rPr>
                <w:i/>
              </w:rPr>
              <w:t xml:space="preserve"> year.</w:t>
            </w:r>
          </w:p>
          <w:p w14:paraId="608EAE7B" w14:textId="77777777" w:rsidR="00251208" w:rsidRDefault="00254014" w:rsidP="00251208">
            <w:pPr>
              <w:pStyle w:val="NormalTableText"/>
              <w:rPr>
                <w:rStyle w:val="Hyperlink"/>
                <w:i/>
              </w:rPr>
            </w:pPr>
            <w:hyperlink r:id="rId113" w:history="1">
              <w:r w:rsidR="00251208" w:rsidRPr="00251208">
                <w:rPr>
                  <w:rStyle w:val="Hyperlink"/>
                  <w:i/>
                </w:rPr>
                <w:t>Meeting Notice</w:t>
              </w:r>
            </w:hyperlink>
          </w:p>
          <w:p w14:paraId="5CC89693" w14:textId="77777777" w:rsidR="007E7E3F" w:rsidRPr="00251208" w:rsidRDefault="00254014" w:rsidP="00251208">
            <w:pPr>
              <w:pStyle w:val="NormalTableText"/>
              <w:rPr>
                <w:i/>
              </w:rPr>
            </w:pPr>
            <w:hyperlink r:id="rId114" w:history="1">
              <w:r w:rsidR="007E7E3F" w:rsidRPr="007E7E3F">
                <w:rPr>
                  <w:rStyle w:val="Hyperlink"/>
                  <w:i/>
                </w:rPr>
                <w:t>Meeting Writeup</w:t>
              </w:r>
            </w:hyperlink>
          </w:p>
        </w:tc>
      </w:tr>
    </w:tbl>
    <w:p w14:paraId="7EED98FC" w14:textId="77777777" w:rsidR="00BD7A91" w:rsidRDefault="00BD7A91" w:rsidP="00BD7A91">
      <w:pPr>
        <w:pStyle w:val="HeadingDSubsections"/>
        <w:spacing w:before="600"/>
      </w:pPr>
      <w:r>
        <w:t>Leadership</w:t>
      </w:r>
    </w:p>
    <w:tbl>
      <w:tblPr>
        <w:tblW w:w="10440" w:type="dxa"/>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20" w:type="dxa"/>
          <w:left w:w="120" w:type="dxa"/>
          <w:bottom w:w="120" w:type="dxa"/>
          <w:right w:w="120" w:type="dxa"/>
        </w:tblCellMar>
        <w:tblLook w:val="0000" w:firstRow="0" w:lastRow="0" w:firstColumn="0" w:lastColumn="0" w:noHBand="0" w:noVBand="0"/>
      </w:tblPr>
      <w:tblGrid>
        <w:gridCol w:w="1682"/>
        <w:gridCol w:w="8758"/>
      </w:tblGrid>
      <w:tr w:rsidR="00BD7A91" w14:paraId="4D3443F9" w14:textId="77777777" w:rsidTr="00916C6B">
        <w:trPr>
          <w:tblCellSpacing w:w="15" w:type="dxa"/>
        </w:trPr>
        <w:tc>
          <w:tcPr>
            <w:tcW w:w="1637" w:type="dxa"/>
          </w:tcPr>
          <w:p w14:paraId="7C12F54D" w14:textId="77777777" w:rsidR="00BD7A91" w:rsidRPr="00475192" w:rsidRDefault="00BD7A91" w:rsidP="00916C6B">
            <w:pPr>
              <w:pStyle w:val="NormalTableText"/>
              <w:rPr>
                <w:b/>
              </w:rPr>
            </w:pPr>
            <w:r w:rsidRPr="00475192">
              <w:rPr>
                <w:b/>
              </w:rPr>
              <w:t>Completed?</w:t>
            </w:r>
          </w:p>
        </w:tc>
        <w:tc>
          <w:tcPr>
            <w:tcW w:w="0" w:type="auto"/>
            <w:vAlign w:val="center"/>
          </w:tcPr>
          <w:p w14:paraId="7E59919E" w14:textId="77777777" w:rsidR="00BD7A91" w:rsidRPr="00475192" w:rsidRDefault="00BD7A91" w:rsidP="00DC4F75">
            <w:pPr>
              <w:pStyle w:val="NormalTableText"/>
              <w:keepNext/>
              <w:rPr>
                <w:b/>
              </w:rPr>
            </w:pPr>
            <w:r w:rsidRPr="00475192">
              <w:rPr>
                <w:b/>
              </w:rPr>
              <w:t xml:space="preserve">Distinction </w:t>
            </w:r>
            <w:r w:rsidR="00F54F42">
              <w:rPr>
                <w:b/>
              </w:rPr>
              <w:t>Activity (Section 5</w:t>
            </w:r>
            <w:r w:rsidRPr="00475192">
              <w:rPr>
                <w:b/>
              </w:rPr>
              <w:t xml:space="preserve"> for </w:t>
            </w:r>
            <w:r w:rsidRPr="00DC102F">
              <w:rPr>
                <w:b/>
                <w:color w:val="0000FF"/>
              </w:rPr>
              <w:t>Geographic</w:t>
            </w:r>
            <w:r w:rsidRPr="00475192">
              <w:rPr>
                <w:b/>
              </w:rPr>
              <w:t xml:space="preserve"> Communities</w:t>
            </w:r>
            <w:r>
              <w:rPr>
                <w:b/>
              </w:rPr>
              <w:t>)</w:t>
            </w:r>
          </w:p>
        </w:tc>
      </w:tr>
      <w:tr w:rsidR="00BD7A91" w14:paraId="067645FE" w14:textId="77777777" w:rsidTr="00925B49">
        <w:trPr>
          <w:cantSplit/>
          <w:trHeight w:val="1872"/>
          <w:tblCellSpacing w:w="15" w:type="dxa"/>
        </w:trPr>
        <w:tc>
          <w:tcPr>
            <w:tcW w:w="1637" w:type="dxa"/>
            <w:vAlign w:val="center"/>
          </w:tcPr>
          <w:p w14:paraId="69207EBF" w14:textId="77777777" w:rsidR="00BD7A91" w:rsidRDefault="009A3F26" w:rsidP="00916C6B">
            <w:pPr>
              <w:pStyle w:val="NormalTableText"/>
              <w:jc w:val="center"/>
            </w:pPr>
            <w:r>
              <w:lastRenderedPageBreak/>
              <w:t>Used for E9</w:t>
            </w:r>
          </w:p>
        </w:tc>
        <w:tc>
          <w:tcPr>
            <w:tcW w:w="0" w:type="auto"/>
            <w:vAlign w:val="center"/>
          </w:tcPr>
          <w:p w14:paraId="1EAB56AE" w14:textId="77777777" w:rsidR="00BD7A91" w:rsidRPr="009A3F26" w:rsidRDefault="00B71EE2" w:rsidP="00A33DBB">
            <w:pPr>
              <w:pStyle w:val="NormalTableText"/>
            </w:pPr>
            <w:r w:rsidRPr="009A3F26">
              <w:t xml:space="preserve">LD1.  </w:t>
            </w:r>
            <w:r w:rsidR="0089555C" w:rsidRPr="009A3F26">
              <w:t>Actively</w:t>
            </w:r>
            <w:r w:rsidR="009C7A58" w:rsidRPr="009A3F26">
              <w:t xml:space="preserve"> </w:t>
            </w:r>
            <w:r w:rsidR="00C06B87" w:rsidRPr="009A3F26">
              <w:rPr>
                <w:b/>
              </w:rPr>
              <w:t>recruit new volunteers</w:t>
            </w:r>
            <w:r w:rsidR="00BD7A91" w:rsidRPr="009A3F26">
              <w:t xml:space="preserve">. Use face-to-face, phone, e-mail, or live </w:t>
            </w:r>
            <w:r w:rsidR="00A33DBB" w:rsidRPr="009A3F26">
              <w:t xml:space="preserve">Web </w:t>
            </w:r>
            <w:r w:rsidR="00BD7A91" w:rsidRPr="009A3F26">
              <w:t xml:space="preserve">discussions. List the benefits for them, define expectations, and show appreciation. Do not list general calls for volunteers such as you would put in a mass email, on a </w:t>
            </w:r>
            <w:r w:rsidR="00AA7E88" w:rsidRPr="009A3F26">
              <w:t>website</w:t>
            </w:r>
            <w:r w:rsidR="00BD7A91" w:rsidRPr="009A3F26">
              <w:t>, or announce to all attendees at a program meeting. Show your personal recruitment techniques.</w:t>
            </w:r>
          </w:p>
          <w:p w14:paraId="2E291D44" w14:textId="77777777" w:rsidR="00D50DDB" w:rsidRPr="009A3F26" w:rsidRDefault="00D50DDB" w:rsidP="00A33DBB">
            <w:pPr>
              <w:pStyle w:val="NormalTableText"/>
            </w:pPr>
            <w:r w:rsidRPr="009A3F26">
              <w:t>Show us: an email or description of how you recruited volunteers.</w:t>
            </w:r>
          </w:p>
          <w:p w14:paraId="7A547B30" w14:textId="77777777" w:rsidR="00E414A0" w:rsidRPr="009A3F26" w:rsidRDefault="00E414A0" w:rsidP="00A33DBB">
            <w:pPr>
              <w:pStyle w:val="NormalTableText"/>
              <w:rPr>
                <w:i/>
              </w:rPr>
            </w:pPr>
          </w:p>
          <w:p w14:paraId="1606D734" w14:textId="77777777" w:rsidR="00E414A0" w:rsidRDefault="00E414A0" w:rsidP="00A33DBB">
            <w:pPr>
              <w:pStyle w:val="NormalTableText"/>
              <w:rPr>
                <w:i/>
              </w:rPr>
            </w:pPr>
            <w:r w:rsidRPr="009A3F26">
              <w:rPr>
                <w:i/>
              </w:rPr>
              <w:t>Mentors often ask their mentees to volunteer for community activities or fulfill chapter roles. The mentors have a close relationship with their mentee and know their skills, interests, and availability.</w:t>
            </w:r>
            <w:r w:rsidR="009A3F26">
              <w:rPr>
                <w:i/>
              </w:rPr>
              <w:t xml:space="preserve"> Several volunteer projects performed by mentees as requested by their mentors:</w:t>
            </w:r>
          </w:p>
          <w:p w14:paraId="1F7A959F" w14:textId="77777777" w:rsidR="009A3F26" w:rsidRDefault="009A3F26" w:rsidP="00A33DBB">
            <w:pPr>
              <w:pStyle w:val="NormalTableText"/>
              <w:rPr>
                <w:i/>
              </w:rPr>
            </w:pPr>
          </w:p>
          <w:p w14:paraId="3CCAC349" w14:textId="77777777" w:rsidR="009A3F26" w:rsidRDefault="009A3F26" w:rsidP="00A33DBB">
            <w:pPr>
              <w:pStyle w:val="NormalTableText"/>
              <w:rPr>
                <w:i/>
              </w:rPr>
            </w:pPr>
            <w:r>
              <w:rPr>
                <w:i/>
              </w:rPr>
              <w:t>Recruited by Karen Lane, Jordie Rutledge wrote an article for the December newsletter titled “</w:t>
            </w:r>
            <w:hyperlink r:id="rId115" w:history="1">
              <w:r w:rsidRPr="009A3F26">
                <w:rPr>
                  <w:rStyle w:val="Hyperlink"/>
                  <w:i/>
                </w:rPr>
                <w:t>Organizational Comparisons: How We Measure Up</w:t>
              </w:r>
            </w:hyperlink>
            <w:r>
              <w:rPr>
                <w:i/>
              </w:rPr>
              <w:t>.”</w:t>
            </w:r>
          </w:p>
          <w:p w14:paraId="49B2AF25" w14:textId="77777777" w:rsidR="009A3F26" w:rsidRDefault="009A3F26" w:rsidP="00A33DBB">
            <w:pPr>
              <w:pStyle w:val="NormalTableText"/>
              <w:rPr>
                <w:i/>
              </w:rPr>
            </w:pPr>
            <w:r>
              <w:rPr>
                <w:i/>
              </w:rPr>
              <w:t xml:space="preserve">Recruited by David Coverston, Terra Jarvis evaluated the mentoring program and published the result in the </w:t>
            </w:r>
            <w:hyperlink r:id="rId116" w:history="1">
              <w:r w:rsidRPr="009A3F26">
                <w:rPr>
                  <w:rStyle w:val="Hyperlink"/>
                  <w:i/>
                </w:rPr>
                <w:t>October newsletter</w:t>
              </w:r>
            </w:hyperlink>
            <w:r>
              <w:rPr>
                <w:i/>
              </w:rPr>
              <w:t>.</w:t>
            </w:r>
          </w:p>
          <w:p w14:paraId="66F6004C" w14:textId="77777777" w:rsidR="00925B49" w:rsidRPr="0004777D" w:rsidRDefault="00925B49" w:rsidP="00A33DBB">
            <w:pPr>
              <w:pStyle w:val="NormalTableText"/>
            </w:pPr>
            <w:r>
              <w:rPr>
                <w:i/>
              </w:rPr>
              <w:t xml:space="preserve">Recruited by Dan Voss, </w:t>
            </w:r>
            <w:r w:rsidRPr="00925B49">
              <w:rPr>
                <w:i/>
              </w:rPr>
              <w:t>Lisa Bottomley</w:t>
            </w:r>
            <w:r>
              <w:rPr>
                <w:i/>
              </w:rPr>
              <w:t xml:space="preserve"> wrote an article in the September newsletter titled “</w:t>
            </w:r>
            <w:hyperlink r:id="rId117" w:history="1">
              <w:r w:rsidRPr="00925B49">
                <w:rPr>
                  <w:rStyle w:val="Hyperlink"/>
                  <w:i/>
                </w:rPr>
                <w:t>Remember the Knights Write Project</w:t>
              </w:r>
            </w:hyperlink>
            <w:r>
              <w:rPr>
                <w:i/>
              </w:rPr>
              <w:t>.”</w:t>
            </w:r>
          </w:p>
        </w:tc>
      </w:tr>
      <w:tr w:rsidR="00BD7A91" w14:paraId="587C0D0E" w14:textId="77777777" w:rsidTr="009904B7">
        <w:trPr>
          <w:cantSplit/>
          <w:trHeight w:val="1152"/>
          <w:tblCellSpacing w:w="15" w:type="dxa"/>
        </w:trPr>
        <w:tc>
          <w:tcPr>
            <w:tcW w:w="1637" w:type="dxa"/>
            <w:vAlign w:val="center"/>
          </w:tcPr>
          <w:p w14:paraId="0267E7B6" w14:textId="77777777" w:rsidR="00BD7A91" w:rsidRDefault="00AA5B79" w:rsidP="00916C6B">
            <w:pPr>
              <w:pStyle w:val="NormalTableText"/>
              <w:jc w:val="center"/>
            </w:pPr>
            <w:r>
              <w:t>Yes</w:t>
            </w:r>
          </w:p>
        </w:tc>
        <w:tc>
          <w:tcPr>
            <w:tcW w:w="0" w:type="auto"/>
            <w:vAlign w:val="center"/>
          </w:tcPr>
          <w:p w14:paraId="6730DAB3" w14:textId="77777777" w:rsidR="00BD7A91" w:rsidRDefault="00B71EE2" w:rsidP="00916C6B">
            <w:pPr>
              <w:pStyle w:val="NormalTableText"/>
            </w:pPr>
            <w:r>
              <w:t xml:space="preserve">LD2.  </w:t>
            </w:r>
            <w:r w:rsidR="005107CD">
              <w:t xml:space="preserve">Hold a </w:t>
            </w:r>
            <w:r w:rsidR="00C06B87" w:rsidRPr="00C06B87">
              <w:rPr>
                <w:b/>
              </w:rPr>
              <w:t>leadership training session</w:t>
            </w:r>
            <w:r w:rsidR="005107CD">
              <w:t xml:space="preserve"> for your community. Examples include: leadership transition meeting at the end of the community year, leadership retreat, or leadership workshop to train incoming leaders.</w:t>
            </w:r>
          </w:p>
          <w:p w14:paraId="5842FDF6" w14:textId="77777777" w:rsidR="00D50DDB" w:rsidRDefault="00D50DDB" w:rsidP="00D06B18">
            <w:pPr>
              <w:pStyle w:val="NormalTableText"/>
            </w:pPr>
            <w:r>
              <w:t>Show us: an event notice, or description of the training session</w:t>
            </w:r>
            <w:r w:rsidR="009C7A58">
              <w:t xml:space="preserve"> (this is not the same as a basic </w:t>
            </w:r>
            <w:r w:rsidR="005E4C95">
              <w:t>administrative council</w:t>
            </w:r>
            <w:r w:rsidR="009C7A58">
              <w:t xml:space="preserve"> meeting)</w:t>
            </w:r>
            <w:r>
              <w:t>.</w:t>
            </w:r>
          </w:p>
          <w:p w14:paraId="1D15BDA8" w14:textId="77777777" w:rsidR="00B51D23" w:rsidRDefault="00B51D23" w:rsidP="00D06B18">
            <w:pPr>
              <w:pStyle w:val="NormalTableText"/>
            </w:pPr>
          </w:p>
          <w:p w14:paraId="66199019" w14:textId="77777777" w:rsidR="00B51D23" w:rsidRDefault="00B51D23" w:rsidP="00D06B18">
            <w:pPr>
              <w:pStyle w:val="NormalTableText"/>
              <w:rPr>
                <w:i/>
              </w:rPr>
            </w:pPr>
            <w:r w:rsidRPr="00B51D23">
              <w:rPr>
                <w:i/>
              </w:rPr>
              <w:t xml:space="preserve">The Orlando Central Florida Chapter STC held a Leadership </w:t>
            </w:r>
            <w:r w:rsidR="00680F0B">
              <w:rPr>
                <w:i/>
              </w:rPr>
              <w:t>Retreat</w:t>
            </w:r>
            <w:r w:rsidRPr="00B51D23">
              <w:rPr>
                <w:i/>
              </w:rPr>
              <w:t xml:space="preserve"> for leaders, members, and interested members</w:t>
            </w:r>
            <w:r w:rsidR="00F2692B">
              <w:rPr>
                <w:i/>
              </w:rPr>
              <w:t xml:space="preserve"> from other STC communities (such as Suncoast Chapter)</w:t>
            </w:r>
            <w:r w:rsidRPr="00B51D23">
              <w:rPr>
                <w:i/>
              </w:rPr>
              <w:t xml:space="preserve"> to collaborate on the chapter’s activities for the chapter’s new business year. It served as a planning day for the newly elected officials, and games and prizes helped build community.</w:t>
            </w:r>
          </w:p>
          <w:p w14:paraId="7DBA0684" w14:textId="77777777" w:rsidR="00B51D23" w:rsidRDefault="00254014" w:rsidP="00D06B18">
            <w:pPr>
              <w:pStyle w:val="NormalTableText"/>
              <w:rPr>
                <w:rStyle w:val="Hyperlink"/>
                <w:i/>
              </w:rPr>
            </w:pPr>
            <w:hyperlink r:id="rId118" w:history="1">
              <w:r w:rsidR="00B51D23" w:rsidRPr="00B51D23">
                <w:rPr>
                  <w:rStyle w:val="Hyperlink"/>
                  <w:i/>
                </w:rPr>
                <w:t>Meeting Notice</w:t>
              </w:r>
            </w:hyperlink>
          </w:p>
          <w:p w14:paraId="6498E452" w14:textId="14243861" w:rsidR="009904B7" w:rsidRPr="00B51D23" w:rsidRDefault="006E540A" w:rsidP="006E540A">
            <w:pPr>
              <w:pStyle w:val="NormalTableText"/>
              <w:rPr>
                <w:i/>
              </w:rPr>
            </w:pPr>
            <w:hyperlink r:id="rId119" w:history="1">
              <w:r w:rsidRPr="009904B7">
                <w:rPr>
                  <w:rStyle w:val="Hyperlink"/>
                  <w:i/>
                </w:rPr>
                <w:t>Meeting M</w:t>
              </w:r>
              <w:r>
                <w:rPr>
                  <w:rStyle w:val="Hyperlink"/>
                  <w:i/>
                </w:rPr>
                <w:t>i</w:t>
              </w:r>
              <w:r w:rsidRPr="009904B7">
                <w:rPr>
                  <w:rStyle w:val="Hyperlink"/>
                  <w:i/>
                </w:rPr>
                <w:t>nutes</w:t>
              </w:r>
            </w:hyperlink>
          </w:p>
        </w:tc>
      </w:tr>
      <w:tr w:rsidR="00BD7A91" w14:paraId="64ACF009" w14:textId="77777777" w:rsidTr="005D68F9">
        <w:trPr>
          <w:trHeight w:val="1584"/>
          <w:tblCellSpacing w:w="15" w:type="dxa"/>
        </w:trPr>
        <w:tc>
          <w:tcPr>
            <w:tcW w:w="1637" w:type="dxa"/>
            <w:vAlign w:val="center"/>
          </w:tcPr>
          <w:p w14:paraId="2A0DC82D" w14:textId="77777777" w:rsidR="00BD7A91" w:rsidRDefault="009A3F26" w:rsidP="00916C6B">
            <w:pPr>
              <w:pStyle w:val="NormalTableText"/>
              <w:jc w:val="center"/>
            </w:pPr>
            <w:r>
              <w:t>Used for E9</w:t>
            </w:r>
          </w:p>
        </w:tc>
        <w:tc>
          <w:tcPr>
            <w:tcW w:w="0" w:type="auto"/>
            <w:vAlign w:val="center"/>
          </w:tcPr>
          <w:p w14:paraId="6DC52403" w14:textId="77777777" w:rsidR="00BD7A91" w:rsidRDefault="00B71EE2" w:rsidP="00916C6B">
            <w:pPr>
              <w:pStyle w:val="NormalTableText"/>
            </w:pPr>
            <w:r>
              <w:t xml:space="preserve">LD3.  </w:t>
            </w:r>
            <w:r w:rsidR="004B79BA">
              <w:t xml:space="preserve">Define and </w:t>
            </w:r>
            <w:r w:rsidR="00C06B87" w:rsidRPr="00C06B87">
              <w:rPr>
                <w:b/>
              </w:rPr>
              <w:t>publish a list of volunteer opportunities</w:t>
            </w:r>
            <w:r w:rsidR="004B79BA">
              <w:t xml:space="preserve"> in your community, including descriptions of each role. Publicize the opportunities in your communication venues and have the information available at each event.</w:t>
            </w:r>
          </w:p>
          <w:p w14:paraId="3F0373BC" w14:textId="77777777" w:rsidR="00D50DDB" w:rsidRDefault="00D50DDB" w:rsidP="00916C6B">
            <w:pPr>
              <w:pStyle w:val="NormalTableText"/>
            </w:pPr>
            <w:r>
              <w:t>Show us: a link to your volunteer opportunities, or a copy of your volunteer descriptions.</w:t>
            </w:r>
          </w:p>
          <w:p w14:paraId="027BDBD3" w14:textId="77777777" w:rsidR="00A61BEA" w:rsidRPr="00A61BEA" w:rsidRDefault="00A61BEA" w:rsidP="00916C6B">
            <w:pPr>
              <w:pStyle w:val="NormalTableText"/>
              <w:rPr>
                <w:i/>
              </w:rPr>
            </w:pPr>
            <w:r>
              <w:rPr>
                <w:i/>
              </w:rPr>
              <w:t xml:space="preserve">Our </w:t>
            </w:r>
            <w:hyperlink r:id="rId120" w:history="1">
              <w:r w:rsidRPr="00A61BEA">
                <w:rPr>
                  <w:rStyle w:val="Hyperlink"/>
                  <w:i/>
                </w:rPr>
                <w:t>Policies and Procedures Manual,</w:t>
              </w:r>
            </w:hyperlink>
            <w:r>
              <w:rPr>
                <w:i/>
              </w:rPr>
              <w:t xml:space="preserve"> which is posted on our website, lists and describes officer and committee manager/member responsibilities. Members can read the information at any time and the manual serves as a resource to guide office holders in their responsibilities.</w:t>
            </w:r>
          </w:p>
        </w:tc>
      </w:tr>
    </w:tbl>
    <w:p w14:paraId="598186ED" w14:textId="77777777" w:rsidR="008F25C4" w:rsidRDefault="008F25C4" w:rsidP="008F25C4">
      <w:pPr>
        <w:pStyle w:val="NormalWeb"/>
        <w:spacing w:before="200" w:beforeAutospacing="0" w:after="0" w:afterAutospacing="0"/>
      </w:pPr>
    </w:p>
    <w:p w14:paraId="59221407" w14:textId="53E28BFB" w:rsidR="00E63D9D" w:rsidRDefault="00E63D9D" w:rsidP="008F25C4">
      <w:pPr>
        <w:pStyle w:val="NormalWeb"/>
        <w:spacing w:before="200" w:beforeAutospacing="0" w:after="0" w:afterAutospacing="0"/>
      </w:pPr>
      <w:bookmarkStart w:id="31" w:name="_GoBack"/>
      <w:bookmarkEnd w:id="31"/>
    </w:p>
    <w:sectPr w:rsidR="00E63D9D" w:rsidSect="00871B46">
      <w:footerReference w:type="default" r:id="rId121"/>
      <w:pgSz w:w="12240" w:h="15840"/>
      <w:pgMar w:top="1440" w:right="1008" w:bottom="144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Mary B Burns" w:date="2015-01-26T21:35:00Z" w:initials="MBB">
    <w:p w14:paraId="3721692C" w14:textId="77777777" w:rsidR="00C2274B" w:rsidRDefault="00C2274B">
      <w:pPr>
        <w:pStyle w:val="CommentText"/>
      </w:pPr>
      <w:r>
        <w:rPr>
          <w:rStyle w:val="CommentReference"/>
        </w:rPr>
        <w:annotationRef/>
      </w:r>
      <w:r>
        <w:t>Should we get Jon to update the meeting schedule to show Bernard as the speaker for the February meeting? It is still showing “TBD”.</w:t>
      </w:r>
    </w:p>
  </w:comment>
  <w:comment w:id="23" w:author="Bethany Aguad" w:date="2015-01-15T15:02:00Z" w:initials="BA">
    <w:p w14:paraId="17CC82BF" w14:textId="77777777" w:rsidR="00C2274B" w:rsidRDefault="00C2274B">
      <w:pPr>
        <w:pStyle w:val="CommentText"/>
      </w:pPr>
      <w:r>
        <w:rPr>
          <w:rStyle w:val="CommentReference"/>
        </w:rPr>
        <w:annotationRef/>
      </w:r>
      <w:r>
        <w:t>I believe we sent to Suncoast. Need to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21692C" w15:done="0"/>
  <w15:commentEx w15:paraId="17CC82B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8F655" w14:textId="77777777" w:rsidR="00254014" w:rsidRDefault="00254014" w:rsidP="003459E4">
      <w:r>
        <w:separator/>
      </w:r>
    </w:p>
  </w:endnote>
  <w:endnote w:type="continuationSeparator" w:id="0">
    <w:p w14:paraId="3E7DF4CD" w14:textId="77777777" w:rsidR="00254014" w:rsidRDefault="00254014" w:rsidP="0034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altName w:val="Times New Roman"/>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Heavy Heap"/>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41AD" w14:textId="125818EE" w:rsidR="00C2274B" w:rsidRDefault="00C2274B" w:rsidP="00FD20D3">
    <w:pPr>
      <w:pStyle w:val="Footer"/>
      <w:tabs>
        <w:tab w:val="clear" w:pos="8640"/>
        <w:tab w:val="right" w:pos="10080"/>
      </w:tabs>
    </w:pPr>
    <w:r w:rsidRPr="00FD20D3">
      <w:rPr>
        <w:i/>
        <w:sz w:val="18"/>
        <w:szCs w:val="18"/>
      </w:rPr>
      <w:t>Geographic Community Achievement Award Application, 20</w:t>
    </w:r>
    <w:r>
      <w:rPr>
        <w:i/>
        <w:sz w:val="18"/>
        <w:szCs w:val="18"/>
      </w:rPr>
      <w:t>14</w:t>
    </w:r>
    <w:r>
      <w:tab/>
    </w:r>
    <w:r>
      <w:rPr>
        <w:rStyle w:val="PageNumber"/>
      </w:rPr>
      <w:fldChar w:fldCharType="begin"/>
    </w:r>
    <w:r>
      <w:rPr>
        <w:rStyle w:val="PageNumber"/>
      </w:rPr>
      <w:instrText xml:space="preserve"> PAGE </w:instrText>
    </w:r>
    <w:r>
      <w:rPr>
        <w:rStyle w:val="PageNumber"/>
      </w:rPr>
      <w:fldChar w:fldCharType="separate"/>
    </w:r>
    <w:r w:rsidR="00C26C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1ED47" w14:textId="77777777" w:rsidR="00254014" w:rsidRDefault="00254014" w:rsidP="003459E4">
      <w:r>
        <w:separator/>
      </w:r>
    </w:p>
  </w:footnote>
  <w:footnote w:type="continuationSeparator" w:id="0">
    <w:p w14:paraId="5E64DC03" w14:textId="77777777" w:rsidR="00254014" w:rsidRDefault="00254014" w:rsidP="0034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CFD"/>
    <w:multiLevelType w:val="hybridMultilevel"/>
    <w:tmpl w:val="233E8AB4"/>
    <w:lvl w:ilvl="0" w:tplc="86F61E76">
      <w:start w:val="1"/>
      <w:numFmt w:val="bullet"/>
      <w:lvlText w:val=""/>
      <w:lvlJc w:val="left"/>
      <w:pPr>
        <w:tabs>
          <w:tab w:val="num" w:pos="780"/>
        </w:tabs>
        <w:ind w:left="780" w:hanging="360"/>
      </w:pPr>
      <w:rPr>
        <w:rFonts w:ascii="Symbol" w:hAnsi="Symbol" w:hint="default"/>
        <w:sz w:val="20"/>
      </w:rPr>
    </w:lvl>
    <w:lvl w:ilvl="1" w:tplc="9DB804E0">
      <w:start w:val="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1E0C"/>
    <w:multiLevelType w:val="multilevel"/>
    <w:tmpl w:val="22321C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E172A"/>
    <w:multiLevelType w:val="hybridMultilevel"/>
    <w:tmpl w:val="03EA8FC4"/>
    <w:lvl w:ilvl="0" w:tplc="86F61E76">
      <w:start w:val="1"/>
      <w:numFmt w:val="bullet"/>
      <w:lvlText w:val=""/>
      <w:lvlJc w:val="left"/>
      <w:pPr>
        <w:tabs>
          <w:tab w:val="num" w:pos="780"/>
        </w:tabs>
        <w:ind w:left="780" w:hanging="360"/>
      </w:pPr>
      <w:rPr>
        <w:rFonts w:ascii="Symbol" w:hAnsi="Symbol" w:hint="default"/>
        <w:sz w:val="20"/>
      </w:rPr>
    </w:lvl>
    <w:lvl w:ilvl="1" w:tplc="47D66916">
      <w:start w:val="18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00EB7"/>
    <w:multiLevelType w:val="multilevel"/>
    <w:tmpl w:val="5D8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8255E"/>
    <w:multiLevelType w:val="multilevel"/>
    <w:tmpl w:val="9B3E0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A3DF8"/>
    <w:multiLevelType w:val="hybridMultilevel"/>
    <w:tmpl w:val="F8AA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8270F"/>
    <w:multiLevelType w:val="multilevel"/>
    <w:tmpl w:val="6ED0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B7712"/>
    <w:multiLevelType w:val="hybridMultilevel"/>
    <w:tmpl w:val="5F14FE42"/>
    <w:lvl w:ilvl="0" w:tplc="86F61E76">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724ED"/>
    <w:multiLevelType w:val="multilevel"/>
    <w:tmpl w:val="7D0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761DB"/>
    <w:multiLevelType w:val="multilevel"/>
    <w:tmpl w:val="A35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D138F"/>
    <w:multiLevelType w:val="multilevel"/>
    <w:tmpl w:val="2EBA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00FB4"/>
    <w:multiLevelType w:val="multilevel"/>
    <w:tmpl w:val="20AA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35605"/>
    <w:multiLevelType w:val="hybridMultilevel"/>
    <w:tmpl w:val="6FF8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E7A17"/>
    <w:multiLevelType w:val="multilevel"/>
    <w:tmpl w:val="1974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11F5F"/>
    <w:multiLevelType w:val="multilevel"/>
    <w:tmpl w:val="5CBE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629CD"/>
    <w:multiLevelType w:val="multilevel"/>
    <w:tmpl w:val="A27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018F5"/>
    <w:multiLevelType w:val="multilevel"/>
    <w:tmpl w:val="53F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73AAB"/>
    <w:multiLevelType w:val="hybridMultilevel"/>
    <w:tmpl w:val="CB9CB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339D4"/>
    <w:multiLevelType w:val="multilevel"/>
    <w:tmpl w:val="77E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6"/>
  </w:num>
  <w:num w:numId="5">
    <w:abstractNumId w:val="14"/>
  </w:num>
  <w:num w:numId="6">
    <w:abstractNumId w:val="6"/>
  </w:num>
  <w:num w:numId="7">
    <w:abstractNumId w:val="10"/>
  </w:num>
  <w:num w:numId="8">
    <w:abstractNumId w:val="11"/>
  </w:num>
  <w:num w:numId="9">
    <w:abstractNumId w:val="8"/>
  </w:num>
  <w:num w:numId="10">
    <w:abstractNumId w:val="3"/>
  </w:num>
  <w:num w:numId="11">
    <w:abstractNumId w:val="2"/>
  </w:num>
  <w:num w:numId="12">
    <w:abstractNumId w:val="7"/>
  </w:num>
  <w:num w:numId="13">
    <w:abstractNumId w:val="0"/>
  </w:num>
  <w:num w:numId="14">
    <w:abstractNumId w:val="18"/>
  </w:num>
  <w:num w:numId="15">
    <w:abstractNumId w:val="4"/>
  </w:num>
  <w:num w:numId="16">
    <w:abstractNumId w:val="12"/>
  </w:num>
  <w:num w:numId="17">
    <w:abstractNumId w:val="5"/>
  </w:num>
  <w:num w:numId="18">
    <w:abstractNumId w:val="1"/>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any Aguad">
    <w15:presenceInfo w15:providerId="AD" w15:userId="S-1-5-21-1220945662-1078145449-1547161642-214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rokecolor="#963">
      <v:stroke startarrow="diamond" endarrow="diamond" color="#963" weight="1pt" linestyle="thinThick"/>
      <o:colormru v:ext="edit" colors="#963,#36c,#677aa1,#a399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7F"/>
    <w:rsid w:val="00002B31"/>
    <w:rsid w:val="000030AD"/>
    <w:rsid w:val="00005F1D"/>
    <w:rsid w:val="00007DB6"/>
    <w:rsid w:val="0001229E"/>
    <w:rsid w:val="00013373"/>
    <w:rsid w:val="0001406A"/>
    <w:rsid w:val="00016AB3"/>
    <w:rsid w:val="00021535"/>
    <w:rsid w:val="00022BFB"/>
    <w:rsid w:val="00024270"/>
    <w:rsid w:val="00026F2A"/>
    <w:rsid w:val="0002748A"/>
    <w:rsid w:val="00030105"/>
    <w:rsid w:val="000312C6"/>
    <w:rsid w:val="00035611"/>
    <w:rsid w:val="0003578C"/>
    <w:rsid w:val="00037957"/>
    <w:rsid w:val="0004574A"/>
    <w:rsid w:val="0004777D"/>
    <w:rsid w:val="00052F23"/>
    <w:rsid w:val="00055368"/>
    <w:rsid w:val="00055C56"/>
    <w:rsid w:val="00060632"/>
    <w:rsid w:val="00061D15"/>
    <w:rsid w:val="0007133E"/>
    <w:rsid w:val="00073063"/>
    <w:rsid w:val="00075671"/>
    <w:rsid w:val="00080E4E"/>
    <w:rsid w:val="00082FCA"/>
    <w:rsid w:val="0008492A"/>
    <w:rsid w:val="000873E1"/>
    <w:rsid w:val="00090013"/>
    <w:rsid w:val="00090CBD"/>
    <w:rsid w:val="000922E0"/>
    <w:rsid w:val="00095336"/>
    <w:rsid w:val="00095C25"/>
    <w:rsid w:val="000A12BF"/>
    <w:rsid w:val="000A3719"/>
    <w:rsid w:val="000A3B0F"/>
    <w:rsid w:val="000A3F46"/>
    <w:rsid w:val="000B6182"/>
    <w:rsid w:val="000C199A"/>
    <w:rsid w:val="000C5794"/>
    <w:rsid w:val="000C5FC5"/>
    <w:rsid w:val="000C6C57"/>
    <w:rsid w:val="000D118F"/>
    <w:rsid w:val="000D122C"/>
    <w:rsid w:val="000D3E6F"/>
    <w:rsid w:val="000D62E8"/>
    <w:rsid w:val="000D6B52"/>
    <w:rsid w:val="000E2DDB"/>
    <w:rsid w:val="000E4293"/>
    <w:rsid w:val="000F31C9"/>
    <w:rsid w:val="000F71DD"/>
    <w:rsid w:val="00100BBD"/>
    <w:rsid w:val="0010347B"/>
    <w:rsid w:val="001041C6"/>
    <w:rsid w:val="00105C8F"/>
    <w:rsid w:val="001126B3"/>
    <w:rsid w:val="00112869"/>
    <w:rsid w:val="00112B3A"/>
    <w:rsid w:val="001135CD"/>
    <w:rsid w:val="00113D37"/>
    <w:rsid w:val="0011582B"/>
    <w:rsid w:val="00115B8F"/>
    <w:rsid w:val="0012140F"/>
    <w:rsid w:val="0012162A"/>
    <w:rsid w:val="0012567E"/>
    <w:rsid w:val="001258CD"/>
    <w:rsid w:val="00125E03"/>
    <w:rsid w:val="001300C5"/>
    <w:rsid w:val="0013104A"/>
    <w:rsid w:val="00131413"/>
    <w:rsid w:val="00131B54"/>
    <w:rsid w:val="00134D69"/>
    <w:rsid w:val="00135753"/>
    <w:rsid w:val="00143E5C"/>
    <w:rsid w:val="00147372"/>
    <w:rsid w:val="00161C02"/>
    <w:rsid w:val="001639AE"/>
    <w:rsid w:val="001649C9"/>
    <w:rsid w:val="00173211"/>
    <w:rsid w:val="00174C80"/>
    <w:rsid w:val="00177C20"/>
    <w:rsid w:val="0018167F"/>
    <w:rsid w:val="0018335A"/>
    <w:rsid w:val="00183A0E"/>
    <w:rsid w:val="00184579"/>
    <w:rsid w:val="00184C9D"/>
    <w:rsid w:val="00186F58"/>
    <w:rsid w:val="00192E3E"/>
    <w:rsid w:val="00194B53"/>
    <w:rsid w:val="001A31FC"/>
    <w:rsid w:val="001A3257"/>
    <w:rsid w:val="001A5339"/>
    <w:rsid w:val="001A786D"/>
    <w:rsid w:val="001B03D9"/>
    <w:rsid w:val="001B2F17"/>
    <w:rsid w:val="001B73E6"/>
    <w:rsid w:val="001C107A"/>
    <w:rsid w:val="001C132C"/>
    <w:rsid w:val="001C46F8"/>
    <w:rsid w:val="001C70F2"/>
    <w:rsid w:val="001D3228"/>
    <w:rsid w:val="001D3283"/>
    <w:rsid w:val="001E439B"/>
    <w:rsid w:val="001E5783"/>
    <w:rsid w:val="001E7D44"/>
    <w:rsid w:val="001F24E3"/>
    <w:rsid w:val="001F31F6"/>
    <w:rsid w:val="001F7129"/>
    <w:rsid w:val="00201AD2"/>
    <w:rsid w:val="00202317"/>
    <w:rsid w:val="002038E2"/>
    <w:rsid w:val="00207ADE"/>
    <w:rsid w:val="00211CAF"/>
    <w:rsid w:val="00211E3E"/>
    <w:rsid w:val="0021627A"/>
    <w:rsid w:val="002202B1"/>
    <w:rsid w:val="002271D2"/>
    <w:rsid w:val="002327B6"/>
    <w:rsid w:val="00232D16"/>
    <w:rsid w:val="002339CD"/>
    <w:rsid w:val="00233DF4"/>
    <w:rsid w:val="002356D8"/>
    <w:rsid w:val="00236987"/>
    <w:rsid w:val="002400C5"/>
    <w:rsid w:val="002404D5"/>
    <w:rsid w:val="0024166C"/>
    <w:rsid w:val="002435C3"/>
    <w:rsid w:val="00244A5A"/>
    <w:rsid w:val="00245132"/>
    <w:rsid w:val="00245CAB"/>
    <w:rsid w:val="00250612"/>
    <w:rsid w:val="002508F6"/>
    <w:rsid w:val="00251208"/>
    <w:rsid w:val="00254014"/>
    <w:rsid w:val="00257696"/>
    <w:rsid w:val="0026408D"/>
    <w:rsid w:val="0026484C"/>
    <w:rsid w:val="00265A57"/>
    <w:rsid w:val="00266167"/>
    <w:rsid w:val="00270007"/>
    <w:rsid w:val="002730E4"/>
    <w:rsid w:val="0027465A"/>
    <w:rsid w:val="00274F7D"/>
    <w:rsid w:val="00277BEF"/>
    <w:rsid w:val="0028100C"/>
    <w:rsid w:val="00284278"/>
    <w:rsid w:val="00287E41"/>
    <w:rsid w:val="00290766"/>
    <w:rsid w:val="00293B5F"/>
    <w:rsid w:val="00293FEC"/>
    <w:rsid w:val="002A0826"/>
    <w:rsid w:val="002B2694"/>
    <w:rsid w:val="002B37CD"/>
    <w:rsid w:val="002B62D0"/>
    <w:rsid w:val="002C25A0"/>
    <w:rsid w:val="002C3915"/>
    <w:rsid w:val="002D5BAD"/>
    <w:rsid w:val="002D676D"/>
    <w:rsid w:val="002D6980"/>
    <w:rsid w:val="002D6B92"/>
    <w:rsid w:val="002E0473"/>
    <w:rsid w:val="002F134D"/>
    <w:rsid w:val="002F1CBB"/>
    <w:rsid w:val="002F3D87"/>
    <w:rsid w:val="002F7838"/>
    <w:rsid w:val="0030435E"/>
    <w:rsid w:val="00305477"/>
    <w:rsid w:val="003074AA"/>
    <w:rsid w:val="0031029B"/>
    <w:rsid w:val="0031289E"/>
    <w:rsid w:val="00312B75"/>
    <w:rsid w:val="00313250"/>
    <w:rsid w:val="00313847"/>
    <w:rsid w:val="00322D66"/>
    <w:rsid w:val="00322F31"/>
    <w:rsid w:val="00325B29"/>
    <w:rsid w:val="003262DE"/>
    <w:rsid w:val="00327F34"/>
    <w:rsid w:val="00330517"/>
    <w:rsid w:val="00332FE7"/>
    <w:rsid w:val="00333356"/>
    <w:rsid w:val="00336CC3"/>
    <w:rsid w:val="003375E5"/>
    <w:rsid w:val="003409B9"/>
    <w:rsid w:val="00341C4A"/>
    <w:rsid w:val="00345993"/>
    <w:rsid w:val="003459E4"/>
    <w:rsid w:val="00350308"/>
    <w:rsid w:val="00351D12"/>
    <w:rsid w:val="00352658"/>
    <w:rsid w:val="00356571"/>
    <w:rsid w:val="003601D5"/>
    <w:rsid w:val="00360E0C"/>
    <w:rsid w:val="00364131"/>
    <w:rsid w:val="00365B7D"/>
    <w:rsid w:val="0036628E"/>
    <w:rsid w:val="0036750A"/>
    <w:rsid w:val="003772A0"/>
    <w:rsid w:val="00377603"/>
    <w:rsid w:val="00384E4C"/>
    <w:rsid w:val="003923A1"/>
    <w:rsid w:val="003926B3"/>
    <w:rsid w:val="00397886"/>
    <w:rsid w:val="00397A8F"/>
    <w:rsid w:val="003A0E2A"/>
    <w:rsid w:val="003A2125"/>
    <w:rsid w:val="003B13C8"/>
    <w:rsid w:val="003B7BA2"/>
    <w:rsid w:val="003C72E6"/>
    <w:rsid w:val="003D38DF"/>
    <w:rsid w:val="003D3A99"/>
    <w:rsid w:val="003D4496"/>
    <w:rsid w:val="003D5F21"/>
    <w:rsid w:val="003E05F1"/>
    <w:rsid w:val="003E0851"/>
    <w:rsid w:val="003E4B0C"/>
    <w:rsid w:val="003E67C9"/>
    <w:rsid w:val="003E7C7F"/>
    <w:rsid w:val="003E7CAC"/>
    <w:rsid w:val="003F237F"/>
    <w:rsid w:val="003F259D"/>
    <w:rsid w:val="003F2855"/>
    <w:rsid w:val="003F34D3"/>
    <w:rsid w:val="00405B66"/>
    <w:rsid w:val="0041002A"/>
    <w:rsid w:val="0041040A"/>
    <w:rsid w:val="00417BA8"/>
    <w:rsid w:val="004206D8"/>
    <w:rsid w:val="00420D6A"/>
    <w:rsid w:val="0042444C"/>
    <w:rsid w:val="0042653A"/>
    <w:rsid w:val="0043211E"/>
    <w:rsid w:val="004341C9"/>
    <w:rsid w:val="00436A16"/>
    <w:rsid w:val="00440958"/>
    <w:rsid w:val="00450F1F"/>
    <w:rsid w:val="00453437"/>
    <w:rsid w:val="0046328F"/>
    <w:rsid w:val="00470978"/>
    <w:rsid w:val="00471D6F"/>
    <w:rsid w:val="00475192"/>
    <w:rsid w:val="00485105"/>
    <w:rsid w:val="00485E1F"/>
    <w:rsid w:val="004917BA"/>
    <w:rsid w:val="00492BE7"/>
    <w:rsid w:val="0049330D"/>
    <w:rsid w:val="004956D8"/>
    <w:rsid w:val="00496C26"/>
    <w:rsid w:val="00497DF8"/>
    <w:rsid w:val="004A43A0"/>
    <w:rsid w:val="004A4E56"/>
    <w:rsid w:val="004B17D9"/>
    <w:rsid w:val="004B4FFD"/>
    <w:rsid w:val="004B7696"/>
    <w:rsid w:val="004B79BA"/>
    <w:rsid w:val="004C4C5C"/>
    <w:rsid w:val="004C6BE0"/>
    <w:rsid w:val="004C7E34"/>
    <w:rsid w:val="004D2F95"/>
    <w:rsid w:val="004D2FFF"/>
    <w:rsid w:val="004D5C8F"/>
    <w:rsid w:val="004E2EBE"/>
    <w:rsid w:val="004E402D"/>
    <w:rsid w:val="004E47FD"/>
    <w:rsid w:val="004E536D"/>
    <w:rsid w:val="004E7D30"/>
    <w:rsid w:val="004F3180"/>
    <w:rsid w:val="004F3647"/>
    <w:rsid w:val="004F4ECB"/>
    <w:rsid w:val="00504DE4"/>
    <w:rsid w:val="005107CD"/>
    <w:rsid w:val="005120F1"/>
    <w:rsid w:val="00514767"/>
    <w:rsid w:val="00514E7A"/>
    <w:rsid w:val="0051619D"/>
    <w:rsid w:val="00530611"/>
    <w:rsid w:val="00530F4F"/>
    <w:rsid w:val="005348F6"/>
    <w:rsid w:val="00535052"/>
    <w:rsid w:val="005421FD"/>
    <w:rsid w:val="00546201"/>
    <w:rsid w:val="00547ED0"/>
    <w:rsid w:val="005508EF"/>
    <w:rsid w:val="00551AE3"/>
    <w:rsid w:val="00552104"/>
    <w:rsid w:val="00554073"/>
    <w:rsid w:val="00555017"/>
    <w:rsid w:val="005573FD"/>
    <w:rsid w:val="00561400"/>
    <w:rsid w:val="00567BD6"/>
    <w:rsid w:val="0057015B"/>
    <w:rsid w:val="00570225"/>
    <w:rsid w:val="005777B2"/>
    <w:rsid w:val="00581818"/>
    <w:rsid w:val="0058380E"/>
    <w:rsid w:val="0059142A"/>
    <w:rsid w:val="0059189F"/>
    <w:rsid w:val="00591B3C"/>
    <w:rsid w:val="00594441"/>
    <w:rsid w:val="005B1753"/>
    <w:rsid w:val="005B364D"/>
    <w:rsid w:val="005B714C"/>
    <w:rsid w:val="005C60DD"/>
    <w:rsid w:val="005C733C"/>
    <w:rsid w:val="005D3633"/>
    <w:rsid w:val="005D68F9"/>
    <w:rsid w:val="005D69EB"/>
    <w:rsid w:val="005E1606"/>
    <w:rsid w:val="005E4261"/>
    <w:rsid w:val="005E4C95"/>
    <w:rsid w:val="005F0B8A"/>
    <w:rsid w:val="005F42FA"/>
    <w:rsid w:val="005F6157"/>
    <w:rsid w:val="005F7602"/>
    <w:rsid w:val="00601DA9"/>
    <w:rsid w:val="0060516B"/>
    <w:rsid w:val="0060577A"/>
    <w:rsid w:val="00622583"/>
    <w:rsid w:val="00626BC2"/>
    <w:rsid w:val="00636B77"/>
    <w:rsid w:val="00637ABA"/>
    <w:rsid w:val="00637F9D"/>
    <w:rsid w:val="006421AA"/>
    <w:rsid w:val="00642D0C"/>
    <w:rsid w:val="00643531"/>
    <w:rsid w:val="006450E8"/>
    <w:rsid w:val="00652E49"/>
    <w:rsid w:val="00655633"/>
    <w:rsid w:val="0065613D"/>
    <w:rsid w:val="00670B13"/>
    <w:rsid w:val="00677772"/>
    <w:rsid w:val="00677F2B"/>
    <w:rsid w:val="00680F0B"/>
    <w:rsid w:val="00680F60"/>
    <w:rsid w:val="00681286"/>
    <w:rsid w:val="00681F65"/>
    <w:rsid w:val="00682420"/>
    <w:rsid w:val="00683D14"/>
    <w:rsid w:val="00686162"/>
    <w:rsid w:val="006A1247"/>
    <w:rsid w:val="006A2990"/>
    <w:rsid w:val="006B2A82"/>
    <w:rsid w:val="006B2BB9"/>
    <w:rsid w:val="006B2CAF"/>
    <w:rsid w:val="006B2D29"/>
    <w:rsid w:val="006B434C"/>
    <w:rsid w:val="006B653D"/>
    <w:rsid w:val="006C104D"/>
    <w:rsid w:val="006C3A62"/>
    <w:rsid w:val="006D14EE"/>
    <w:rsid w:val="006D28F7"/>
    <w:rsid w:val="006D51A0"/>
    <w:rsid w:val="006E066C"/>
    <w:rsid w:val="006E2014"/>
    <w:rsid w:val="006E423A"/>
    <w:rsid w:val="006E540A"/>
    <w:rsid w:val="006F16B7"/>
    <w:rsid w:val="006F6369"/>
    <w:rsid w:val="006F6D13"/>
    <w:rsid w:val="00700596"/>
    <w:rsid w:val="00701222"/>
    <w:rsid w:val="007014F8"/>
    <w:rsid w:val="00704E8C"/>
    <w:rsid w:val="00710350"/>
    <w:rsid w:val="0071186F"/>
    <w:rsid w:val="00713090"/>
    <w:rsid w:val="00714B3B"/>
    <w:rsid w:val="00715AC1"/>
    <w:rsid w:val="007164D5"/>
    <w:rsid w:val="007239C4"/>
    <w:rsid w:val="00731D12"/>
    <w:rsid w:val="00732F76"/>
    <w:rsid w:val="00733B0B"/>
    <w:rsid w:val="00735AC4"/>
    <w:rsid w:val="007368D2"/>
    <w:rsid w:val="007371C7"/>
    <w:rsid w:val="00742459"/>
    <w:rsid w:val="00746B38"/>
    <w:rsid w:val="007472B3"/>
    <w:rsid w:val="00755EC3"/>
    <w:rsid w:val="0076336A"/>
    <w:rsid w:val="007636C9"/>
    <w:rsid w:val="00770CEC"/>
    <w:rsid w:val="00771739"/>
    <w:rsid w:val="00773CFB"/>
    <w:rsid w:val="00775144"/>
    <w:rsid w:val="00776D13"/>
    <w:rsid w:val="0077707E"/>
    <w:rsid w:val="0078106D"/>
    <w:rsid w:val="0079252B"/>
    <w:rsid w:val="007A0AB8"/>
    <w:rsid w:val="007A7072"/>
    <w:rsid w:val="007A7A80"/>
    <w:rsid w:val="007B0BF6"/>
    <w:rsid w:val="007B5BB5"/>
    <w:rsid w:val="007C3E46"/>
    <w:rsid w:val="007C4BAE"/>
    <w:rsid w:val="007C6B17"/>
    <w:rsid w:val="007E7E3F"/>
    <w:rsid w:val="007F2760"/>
    <w:rsid w:val="007F3A71"/>
    <w:rsid w:val="007F40E6"/>
    <w:rsid w:val="007F67A9"/>
    <w:rsid w:val="007F68CA"/>
    <w:rsid w:val="007F7CF7"/>
    <w:rsid w:val="00802839"/>
    <w:rsid w:val="0080659D"/>
    <w:rsid w:val="00807232"/>
    <w:rsid w:val="00810631"/>
    <w:rsid w:val="0081339E"/>
    <w:rsid w:val="008152FD"/>
    <w:rsid w:val="0081710B"/>
    <w:rsid w:val="00820DA5"/>
    <w:rsid w:val="00822DCC"/>
    <w:rsid w:val="00824AB8"/>
    <w:rsid w:val="008258FE"/>
    <w:rsid w:val="00826DB8"/>
    <w:rsid w:val="00826EF7"/>
    <w:rsid w:val="00827F6E"/>
    <w:rsid w:val="008303F0"/>
    <w:rsid w:val="00833085"/>
    <w:rsid w:val="00837502"/>
    <w:rsid w:val="00842F61"/>
    <w:rsid w:val="0084309E"/>
    <w:rsid w:val="00852CEC"/>
    <w:rsid w:val="00853A5B"/>
    <w:rsid w:val="00856A00"/>
    <w:rsid w:val="008621CD"/>
    <w:rsid w:val="0086618C"/>
    <w:rsid w:val="00867740"/>
    <w:rsid w:val="0087122F"/>
    <w:rsid w:val="0087189B"/>
    <w:rsid w:val="00871B46"/>
    <w:rsid w:val="00871D7C"/>
    <w:rsid w:val="00873033"/>
    <w:rsid w:val="00874583"/>
    <w:rsid w:val="008755FA"/>
    <w:rsid w:val="008758D9"/>
    <w:rsid w:val="00881DC7"/>
    <w:rsid w:val="00886397"/>
    <w:rsid w:val="00892A46"/>
    <w:rsid w:val="0089555C"/>
    <w:rsid w:val="008978C6"/>
    <w:rsid w:val="008978D3"/>
    <w:rsid w:val="008A088E"/>
    <w:rsid w:val="008A2CA3"/>
    <w:rsid w:val="008A677E"/>
    <w:rsid w:val="008A7015"/>
    <w:rsid w:val="008B039A"/>
    <w:rsid w:val="008B0469"/>
    <w:rsid w:val="008B0E4B"/>
    <w:rsid w:val="008B1254"/>
    <w:rsid w:val="008B3383"/>
    <w:rsid w:val="008B6B4C"/>
    <w:rsid w:val="008C1D7C"/>
    <w:rsid w:val="008C28AE"/>
    <w:rsid w:val="008C36C0"/>
    <w:rsid w:val="008C37C0"/>
    <w:rsid w:val="008C730F"/>
    <w:rsid w:val="008D1D7E"/>
    <w:rsid w:val="008D2D2E"/>
    <w:rsid w:val="008D30A7"/>
    <w:rsid w:val="008D49DC"/>
    <w:rsid w:val="008D5EB1"/>
    <w:rsid w:val="008E0672"/>
    <w:rsid w:val="008E4BBF"/>
    <w:rsid w:val="008F25C4"/>
    <w:rsid w:val="009050D8"/>
    <w:rsid w:val="00905463"/>
    <w:rsid w:val="0091034C"/>
    <w:rsid w:val="00912591"/>
    <w:rsid w:val="009151CF"/>
    <w:rsid w:val="00915544"/>
    <w:rsid w:val="009167BE"/>
    <w:rsid w:val="00916920"/>
    <w:rsid w:val="00916C6B"/>
    <w:rsid w:val="00922B6C"/>
    <w:rsid w:val="00925B49"/>
    <w:rsid w:val="00933A82"/>
    <w:rsid w:val="00945C5E"/>
    <w:rsid w:val="00946C01"/>
    <w:rsid w:val="00946D8F"/>
    <w:rsid w:val="00950843"/>
    <w:rsid w:val="009511E4"/>
    <w:rsid w:val="00954CA5"/>
    <w:rsid w:val="00955DE9"/>
    <w:rsid w:val="0095642F"/>
    <w:rsid w:val="00960F42"/>
    <w:rsid w:val="00967D1E"/>
    <w:rsid w:val="009701FF"/>
    <w:rsid w:val="00970D59"/>
    <w:rsid w:val="00971CC6"/>
    <w:rsid w:val="009729E0"/>
    <w:rsid w:val="00972CF6"/>
    <w:rsid w:val="00973808"/>
    <w:rsid w:val="00974FA8"/>
    <w:rsid w:val="00975623"/>
    <w:rsid w:val="009806F1"/>
    <w:rsid w:val="00982735"/>
    <w:rsid w:val="00983880"/>
    <w:rsid w:val="009904B7"/>
    <w:rsid w:val="00991DC6"/>
    <w:rsid w:val="009A01C8"/>
    <w:rsid w:val="009A36C6"/>
    <w:rsid w:val="009A3F26"/>
    <w:rsid w:val="009A68A2"/>
    <w:rsid w:val="009A755F"/>
    <w:rsid w:val="009A7834"/>
    <w:rsid w:val="009A79B7"/>
    <w:rsid w:val="009A7DF4"/>
    <w:rsid w:val="009B310D"/>
    <w:rsid w:val="009C1A4A"/>
    <w:rsid w:val="009C7A58"/>
    <w:rsid w:val="009D0883"/>
    <w:rsid w:val="009D3F44"/>
    <w:rsid w:val="009D4D46"/>
    <w:rsid w:val="009D52CF"/>
    <w:rsid w:val="009D6E92"/>
    <w:rsid w:val="009E0BA9"/>
    <w:rsid w:val="009E116B"/>
    <w:rsid w:val="009E1992"/>
    <w:rsid w:val="009E3C6E"/>
    <w:rsid w:val="009F4BD8"/>
    <w:rsid w:val="009F6164"/>
    <w:rsid w:val="009F7C0D"/>
    <w:rsid w:val="009F7F96"/>
    <w:rsid w:val="00A03A60"/>
    <w:rsid w:val="00A048A2"/>
    <w:rsid w:val="00A12CD3"/>
    <w:rsid w:val="00A2034A"/>
    <w:rsid w:val="00A23A2E"/>
    <w:rsid w:val="00A258F8"/>
    <w:rsid w:val="00A274E0"/>
    <w:rsid w:val="00A3149B"/>
    <w:rsid w:val="00A3330A"/>
    <w:rsid w:val="00A33B19"/>
    <w:rsid w:val="00A33DBB"/>
    <w:rsid w:val="00A34A55"/>
    <w:rsid w:val="00A423A5"/>
    <w:rsid w:val="00A427E4"/>
    <w:rsid w:val="00A467DF"/>
    <w:rsid w:val="00A473F0"/>
    <w:rsid w:val="00A47963"/>
    <w:rsid w:val="00A500D4"/>
    <w:rsid w:val="00A51AB9"/>
    <w:rsid w:val="00A5326D"/>
    <w:rsid w:val="00A55F9A"/>
    <w:rsid w:val="00A56542"/>
    <w:rsid w:val="00A56E4F"/>
    <w:rsid w:val="00A60C28"/>
    <w:rsid w:val="00A61BEA"/>
    <w:rsid w:val="00A67EF3"/>
    <w:rsid w:val="00A70719"/>
    <w:rsid w:val="00A7176B"/>
    <w:rsid w:val="00A73F1D"/>
    <w:rsid w:val="00A742F2"/>
    <w:rsid w:val="00A76CB0"/>
    <w:rsid w:val="00A77BFA"/>
    <w:rsid w:val="00A90505"/>
    <w:rsid w:val="00A90E29"/>
    <w:rsid w:val="00A9112A"/>
    <w:rsid w:val="00A94D6A"/>
    <w:rsid w:val="00A970B3"/>
    <w:rsid w:val="00AA50A8"/>
    <w:rsid w:val="00AA5B55"/>
    <w:rsid w:val="00AA5B79"/>
    <w:rsid w:val="00AA6238"/>
    <w:rsid w:val="00AA6B0A"/>
    <w:rsid w:val="00AA7E88"/>
    <w:rsid w:val="00AB26E3"/>
    <w:rsid w:val="00AB43CD"/>
    <w:rsid w:val="00AB7183"/>
    <w:rsid w:val="00AC0E94"/>
    <w:rsid w:val="00AC2D28"/>
    <w:rsid w:val="00AC6359"/>
    <w:rsid w:val="00AD18F4"/>
    <w:rsid w:val="00AD7334"/>
    <w:rsid w:val="00AE325F"/>
    <w:rsid w:val="00AE3A7F"/>
    <w:rsid w:val="00AE4155"/>
    <w:rsid w:val="00AE46C9"/>
    <w:rsid w:val="00AF2021"/>
    <w:rsid w:val="00AF2E35"/>
    <w:rsid w:val="00B00D88"/>
    <w:rsid w:val="00B01595"/>
    <w:rsid w:val="00B01EBE"/>
    <w:rsid w:val="00B03406"/>
    <w:rsid w:val="00B04CBD"/>
    <w:rsid w:val="00B05ED9"/>
    <w:rsid w:val="00B06AD4"/>
    <w:rsid w:val="00B074FF"/>
    <w:rsid w:val="00B07F2E"/>
    <w:rsid w:val="00B11206"/>
    <w:rsid w:val="00B13AB3"/>
    <w:rsid w:val="00B1559A"/>
    <w:rsid w:val="00B15F3F"/>
    <w:rsid w:val="00B208CC"/>
    <w:rsid w:val="00B21782"/>
    <w:rsid w:val="00B24075"/>
    <w:rsid w:val="00B257DC"/>
    <w:rsid w:val="00B40504"/>
    <w:rsid w:val="00B40F82"/>
    <w:rsid w:val="00B43C29"/>
    <w:rsid w:val="00B50A2E"/>
    <w:rsid w:val="00B51D23"/>
    <w:rsid w:val="00B64C8A"/>
    <w:rsid w:val="00B66493"/>
    <w:rsid w:val="00B6673D"/>
    <w:rsid w:val="00B674A9"/>
    <w:rsid w:val="00B71EE2"/>
    <w:rsid w:val="00B71F2F"/>
    <w:rsid w:val="00B804EB"/>
    <w:rsid w:val="00B811C9"/>
    <w:rsid w:val="00B8522E"/>
    <w:rsid w:val="00B87636"/>
    <w:rsid w:val="00B87978"/>
    <w:rsid w:val="00B90398"/>
    <w:rsid w:val="00B9119D"/>
    <w:rsid w:val="00B920D4"/>
    <w:rsid w:val="00B94EF2"/>
    <w:rsid w:val="00B956F6"/>
    <w:rsid w:val="00B977DD"/>
    <w:rsid w:val="00BA0055"/>
    <w:rsid w:val="00BA01B0"/>
    <w:rsid w:val="00BA311B"/>
    <w:rsid w:val="00BA3C3F"/>
    <w:rsid w:val="00BA6A47"/>
    <w:rsid w:val="00BB1821"/>
    <w:rsid w:val="00BB2A19"/>
    <w:rsid w:val="00BD0733"/>
    <w:rsid w:val="00BD0DC5"/>
    <w:rsid w:val="00BD2015"/>
    <w:rsid w:val="00BD3DB2"/>
    <w:rsid w:val="00BD3DC6"/>
    <w:rsid w:val="00BD7A91"/>
    <w:rsid w:val="00BF0374"/>
    <w:rsid w:val="00BF1FE8"/>
    <w:rsid w:val="00BF22CB"/>
    <w:rsid w:val="00BF2882"/>
    <w:rsid w:val="00BF7B00"/>
    <w:rsid w:val="00C01760"/>
    <w:rsid w:val="00C06B87"/>
    <w:rsid w:val="00C07962"/>
    <w:rsid w:val="00C154B7"/>
    <w:rsid w:val="00C2274B"/>
    <w:rsid w:val="00C239CE"/>
    <w:rsid w:val="00C25FD1"/>
    <w:rsid w:val="00C26CB5"/>
    <w:rsid w:val="00C27551"/>
    <w:rsid w:val="00C30448"/>
    <w:rsid w:val="00C30765"/>
    <w:rsid w:val="00C31B7D"/>
    <w:rsid w:val="00C3260B"/>
    <w:rsid w:val="00C338FF"/>
    <w:rsid w:val="00C371C6"/>
    <w:rsid w:val="00C42E88"/>
    <w:rsid w:val="00C4322B"/>
    <w:rsid w:val="00C4412D"/>
    <w:rsid w:val="00C46F03"/>
    <w:rsid w:val="00C5109D"/>
    <w:rsid w:val="00C5392F"/>
    <w:rsid w:val="00C55FD0"/>
    <w:rsid w:val="00C60C50"/>
    <w:rsid w:val="00C62FA3"/>
    <w:rsid w:val="00C63DEA"/>
    <w:rsid w:val="00C665C7"/>
    <w:rsid w:val="00C671CE"/>
    <w:rsid w:val="00C71B75"/>
    <w:rsid w:val="00C72605"/>
    <w:rsid w:val="00C72CB5"/>
    <w:rsid w:val="00C74617"/>
    <w:rsid w:val="00C7716E"/>
    <w:rsid w:val="00C80957"/>
    <w:rsid w:val="00C87037"/>
    <w:rsid w:val="00C91E84"/>
    <w:rsid w:val="00C9440F"/>
    <w:rsid w:val="00C94927"/>
    <w:rsid w:val="00C953C4"/>
    <w:rsid w:val="00CA409F"/>
    <w:rsid w:val="00CA773B"/>
    <w:rsid w:val="00CB7FBF"/>
    <w:rsid w:val="00CC0C68"/>
    <w:rsid w:val="00CC2B6C"/>
    <w:rsid w:val="00CC602E"/>
    <w:rsid w:val="00CC62F9"/>
    <w:rsid w:val="00CD0808"/>
    <w:rsid w:val="00CD1D01"/>
    <w:rsid w:val="00CD283F"/>
    <w:rsid w:val="00CD36AE"/>
    <w:rsid w:val="00CE0670"/>
    <w:rsid w:val="00CE07E5"/>
    <w:rsid w:val="00CE3120"/>
    <w:rsid w:val="00CE39F9"/>
    <w:rsid w:val="00CE7A01"/>
    <w:rsid w:val="00CF0622"/>
    <w:rsid w:val="00CF2FD7"/>
    <w:rsid w:val="00CF6A4A"/>
    <w:rsid w:val="00CF780E"/>
    <w:rsid w:val="00D04AE3"/>
    <w:rsid w:val="00D06B18"/>
    <w:rsid w:val="00D14143"/>
    <w:rsid w:val="00D17FEE"/>
    <w:rsid w:val="00D202C2"/>
    <w:rsid w:val="00D20B10"/>
    <w:rsid w:val="00D236DE"/>
    <w:rsid w:val="00D24B9A"/>
    <w:rsid w:val="00D32E3C"/>
    <w:rsid w:val="00D3747D"/>
    <w:rsid w:val="00D45DBC"/>
    <w:rsid w:val="00D46A70"/>
    <w:rsid w:val="00D47D10"/>
    <w:rsid w:val="00D50ACE"/>
    <w:rsid w:val="00D50DDB"/>
    <w:rsid w:val="00D56949"/>
    <w:rsid w:val="00D610D7"/>
    <w:rsid w:val="00D6436E"/>
    <w:rsid w:val="00D668CA"/>
    <w:rsid w:val="00D67173"/>
    <w:rsid w:val="00D710F8"/>
    <w:rsid w:val="00D748B7"/>
    <w:rsid w:val="00D74EF5"/>
    <w:rsid w:val="00D756D6"/>
    <w:rsid w:val="00D76D1A"/>
    <w:rsid w:val="00D813AF"/>
    <w:rsid w:val="00D821AB"/>
    <w:rsid w:val="00D84127"/>
    <w:rsid w:val="00D85585"/>
    <w:rsid w:val="00D8611C"/>
    <w:rsid w:val="00D938A9"/>
    <w:rsid w:val="00D95EC1"/>
    <w:rsid w:val="00DA1F03"/>
    <w:rsid w:val="00DA2912"/>
    <w:rsid w:val="00DA4775"/>
    <w:rsid w:val="00DA561C"/>
    <w:rsid w:val="00DA6308"/>
    <w:rsid w:val="00DB3091"/>
    <w:rsid w:val="00DC00C1"/>
    <w:rsid w:val="00DC102F"/>
    <w:rsid w:val="00DC4F75"/>
    <w:rsid w:val="00DC66BC"/>
    <w:rsid w:val="00DE26BA"/>
    <w:rsid w:val="00DE5264"/>
    <w:rsid w:val="00DF3A59"/>
    <w:rsid w:val="00DF3EA2"/>
    <w:rsid w:val="00DF5B32"/>
    <w:rsid w:val="00E0022F"/>
    <w:rsid w:val="00E01AF0"/>
    <w:rsid w:val="00E04BF3"/>
    <w:rsid w:val="00E053E4"/>
    <w:rsid w:val="00E06517"/>
    <w:rsid w:val="00E07FA8"/>
    <w:rsid w:val="00E109BC"/>
    <w:rsid w:val="00E11A19"/>
    <w:rsid w:val="00E1224A"/>
    <w:rsid w:val="00E139C1"/>
    <w:rsid w:val="00E15D90"/>
    <w:rsid w:val="00E17FEC"/>
    <w:rsid w:val="00E22D78"/>
    <w:rsid w:val="00E23AA4"/>
    <w:rsid w:val="00E24D35"/>
    <w:rsid w:val="00E414A0"/>
    <w:rsid w:val="00E41E2C"/>
    <w:rsid w:val="00E448A7"/>
    <w:rsid w:val="00E4790C"/>
    <w:rsid w:val="00E54D13"/>
    <w:rsid w:val="00E54E95"/>
    <w:rsid w:val="00E5679B"/>
    <w:rsid w:val="00E56E0D"/>
    <w:rsid w:val="00E57041"/>
    <w:rsid w:val="00E6052A"/>
    <w:rsid w:val="00E61EFC"/>
    <w:rsid w:val="00E63D9D"/>
    <w:rsid w:val="00E64D10"/>
    <w:rsid w:val="00E65022"/>
    <w:rsid w:val="00E670D3"/>
    <w:rsid w:val="00E6777B"/>
    <w:rsid w:val="00E727E1"/>
    <w:rsid w:val="00E73579"/>
    <w:rsid w:val="00E80130"/>
    <w:rsid w:val="00E8074B"/>
    <w:rsid w:val="00E92969"/>
    <w:rsid w:val="00E93FF6"/>
    <w:rsid w:val="00E96348"/>
    <w:rsid w:val="00E97D7F"/>
    <w:rsid w:val="00EA5E63"/>
    <w:rsid w:val="00EA5ED0"/>
    <w:rsid w:val="00EA698B"/>
    <w:rsid w:val="00EB0E70"/>
    <w:rsid w:val="00EB62D7"/>
    <w:rsid w:val="00EB6E9A"/>
    <w:rsid w:val="00EC3740"/>
    <w:rsid w:val="00EC39F4"/>
    <w:rsid w:val="00EC7088"/>
    <w:rsid w:val="00EC7686"/>
    <w:rsid w:val="00ED0D42"/>
    <w:rsid w:val="00ED1761"/>
    <w:rsid w:val="00ED1DEE"/>
    <w:rsid w:val="00ED24CC"/>
    <w:rsid w:val="00ED329B"/>
    <w:rsid w:val="00ED529A"/>
    <w:rsid w:val="00ED72E0"/>
    <w:rsid w:val="00EE2B4C"/>
    <w:rsid w:val="00EE3A49"/>
    <w:rsid w:val="00EE67AC"/>
    <w:rsid w:val="00EE6A35"/>
    <w:rsid w:val="00EF1B49"/>
    <w:rsid w:val="00EF5A99"/>
    <w:rsid w:val="00EF68FC"/>
    <w:rsid w:val="00F00D00"/>
    <w:rsid w:val="00F04E08"/>
    <w:rsid w:val="00F062E6"/>
    <w:rsid w:val="00F10DB1"/>
    <w:rsid w:val="00F12E38"/>
    <w:rsid w:val="00F13D0B"/>
    <w:rsid w:val="00F14742"/>
    <w:rsid w:val="00F150A9"/>
    <w:rsid w:val="00F2055D"/>
    <w:rsid w:val="00F239F7"/>
    <w:rsid w:val="00F2692B"/>
    <w:rsid w:val="00F3448F"/>
    <w:rsid w:val="00F36077"/>
    <w:rsid w:val="00F4306C"/>
    <w:rsid w:val="00F45281"/>
    <w:rsid w:val="00F45394"/>
    <w:rsid w:val="00F52740"/>
    <w:rsid w:val="00F54F42"/>
    <w:rsid w:val="00F603DD"/>
    <w:rsid w:val="00F613D0"/>
    <w:rsid w:val="00F61A48"/>
    <w:rsid w:val="00F64F56"/>
    <w:rsid w:val="00F65040"/>
    <w:rsid w:val="00F71894"/>
    <w:rsid w:val="00F76893"/>
    <w:rsid w:val="00F83F30"/>
    <w:rsid w:val="00F861AF"/>
    <w:rsid w:val="00F90BBF"/>
    <w:rsid w:val="00F912ED"/>
    <w:rsid w:val="00F9258C"/>
    <w:rsid w:val="00F93C38"/>
    <w:rsid w:val="00F94D32"/>
    <w:rsid w:val="00F959F0"/>
    <w:rsid w:val="00FA1037"/>
    <w:rsid w:val="00FB1CF9"/>
    <w:rsid w:val="00FB2493"/>
    <w:rsid w:val="00FB509E"/>
    <w:rsid w:val="00FB7F85"/>
    <w:rsid w:val="00FC0295"/>
    <w:rsid w:val="00FC644B"/>
    <w:rsid w:val="00FC7362"/>
    <w:rsid w:val="00FC7E51"/>
    <w:rsid w:val="00FD206C"/>
    <w:rsid w:val="00FD20D3"/>
    <w:rsid w:val="00FD385C"/>
    <w:rsid w:val="00FD38E5"/>
    <w:rsid w:val="00FD4FB7"/>
    <w:rsid w:val="00FE1075"/>
    <w:rsid w:val="00FE1AF7"/>
    <w:rsid w:val="00FE3952"/>
    <w:rsid w:val="00FE7D29"/>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963">
      <v:stroke startarrow="diamond" endarrow="diamond" color="#963" weight="1pt" linestyle="thinThick"/>
      <o:colormru v:ext="edit" colors="#963,#36c,#677aa1,#a39975"/>
    </o:shapedefaults>
    <o:shapelayout v:ext="edit">
      <o:idmap v:ext="edit" data="1"/>
    </o:shapelayout>
  </w:shapeDefaults>
  <w:decimalSymbol w:val="."/>
  <w:listSeparator w:val=","/>
  <w14:docId w14:val="2D5C1D49"/>
  <w15:docId w15:val="{98A5A900-A402-45E9-B6DF-2B4D20F3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5A"/>
    <w:pPr>
      <w:spacing w:before="240" w:after="240"/>
    </w:pPr>
    <w:rPr>
      <w:rFonts w:ascii="Arial" w:hAnsi="Arial"/>
      <w:sz w:val="22"/>
      <w:szCs w:val="24"/>
    </w:rPr>
  </w:style>
  <w:style w:type="paragraph" w:styleId="Heading1">
    <w:name w:val="heading 1"/>
    <w:basedOn w:val="Normal"/>
    <w:qFormat/>
    <w:rsid w:val="00E07FA8"/>
    <w:pPr>
      <w:spacing w:before="100" w:beforeAutospacing="1" w:after="100" w:afterAutospacing="1"/>
      <w:outlineLvl w:val="0"/>
    </w:pPr>
    <w:rPr>
      <w:b/>
      <w:bCs/>
      <w:kern w:val="36"/>
      <w:sz w:val="48"/>
      <w:szCs w:val="48"/>
    </w:rPr>
  </w:style>
  <w:style w:type="paragraph" w:styleId="Heading2">
    <w:name w:val="heading 2"/>
    <w:basedOn w:val="Normal"/>
    <w:next w:val="BodyText"/>
    <w:qFormat/>
    <w:rsid w:val="001C46F8"/>
    <w:pPr>
      <w:keepNext/>
      <w:pageBreakBefore/>
      <w:spacing w:before="100" w:beforeAutospacing="1" w:after="100" w:afterAutospacing="1"/>
      <w:outlineLvl w:val="1"/>
    </w:pPr>
    <w:rPr>
      <w:b/>
      <w:bCs/>
      <w:sz w:val="36"/>
      <w:szCs w:val="36"/>
    </w:rPr>
  </w:style>
  <w:style w:type="paragraph" w:styleId="Heading3">
    <w:name w:val="heading 3"/>
    <w:basedOn w:val="Normal"/>
    <w:next w:val="Normal"/>
    <w:qFormat/>
    <w:rsid w:val="005B364D"/>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FA8"/>
    <w:rPr>
      <w:color w:val="0000FF"/>
      <w:u w:val="single"/>
    </w:rPr>
  </w:style>
  <w:style w:type="character" w:styleId="FollowedHyperlink">
    <w:name w:val="FollowedHyperlink"/>
    <w:rsid w:val="00E07FA8"/>
    <w:rPr>
      <w:color w:val="800080"/>
      <w:u w:val="single"/>
    </w:rPr>
  </w:style>
  <w:style w:type="paragraph" w:styleId="NormalWeb">
    <w:name w:val="Normal (Web)"/>
    <w:basedOn w:val="Normal"/>
    <w:rsid w:val="00E07FA8"/>
    <w:pPr>
      <w:spacing w:before="100" w:beforeAutospacing="1" w:after="100" w:afterAutospacing="1"/>
    </w:pPr>
  </w:style>
  <w:style w:type="paragraph" w:customStyle="1" w:styleId="stcletter">
    <w:name w:val="stcletter"/>
    <w:basedOn w:val="Normal"/>
    <w:rsid w:val="00E07FA8"/>
    <w:pPr>
      <w:spacing w:before="100" w:beforeAutospacing="1" w:after="100" w:afterAutospacing="1"/>
    </w:pPr>
  </w:style>
  <w:style w:type="paragraph" w:styleId="BodyText2">
    <w:name w:val="Body Text 2"/>
    <w:basedOn w:val="Normal"/>
    <w:rsid w:val="00E07FA8"/>
    <w:pPr>
      <w:spacing w:before="100" w:beforeAutospacing="1" w:after="100" w:afterAutospacing="1"/>
    </w:pPr>
  </w:style>
  <w:style w:type="paragraph" w:styleId="z-TopofForm">
    <w:name w:val="HTML Top of Form"/>
    <w:basedOn w:val="Normal"/>
    <w:next w:val="Normal"/>
    <w:hidden/>
    <w:rsid w:val="009D3F44"/>
    <w:pPr>
      <w:pBdr>
        <w:bottom w:val="single" w:sz="6" w:space="1" w:color="auto"/>
      </w:pBdr>
      <w:jc w:val="center"/>
    </w:pPr>
    <w:rPr>
      <w:rFonts w:cs="Arial"/>
      <w:vanish/>
      <w:sz w:val="16"/>
      <w:szCs w:val="16"/>
    </w:rPr>
  </w:style>
  <w:style w:type="paragraph" w:styleId="z-BottomofForm">
    <w:name w:val="HTML Bottom of Form"/>
    <w:basedOn w:val="Normal"/>
    <w:next w:val="Normal"/>
    <w:hidden/>
    <w:rsid w:val="009D3F44"/>
    <w:pPr>
      <w:pBdr>
        <w:top w:val="single" w:sz="6" w:space="1" w:color="auto"/>
      </w:pBdr>
      <w:jc w:val="center"/>
    </w:pPr>
    <w:rPr>
      <w:rFonts w:cs="Arial"/>
      <w:vanish/>
      <w:sz w:val="16"/>
      <w:szCs w:val="16"/>
    </w:rPr>
  </w:style>
  <w:style w:type="paragraph" w:customStyle="1" w:styleId="tablebody">
    <w:name w:val="tablebody"/>
    <w:basedOn w:val="Normal"/>
    <w:rsid w:val="005B364D"/>
    <w:pPr>
      <w:spacing w:before="100" w:beforeAutospacing="1" w:after="100" w:afterAutospacing="1"/>
    </w:pPr>
  </w:style>
  <w:style w:type="paragraph" w:styleId="Header">
    <w:name w:val="header"/>
    <w:basedOn w:val="Normal"/>
    <w:rsid w:val="00FD20D3"/>
    <w:pPr>
      <w:tabs>
        <w:tab w:val="center" w:pos="4320"/>
        <w:tab w:val="right" w:pos="8640"/>
      </w:tabs>
    </w:pPr>
  </w:style>
  <w:style w:type="paragraph" w:styleId="Footer">
    <w:name w:val="footer"/>
    <w:basedOn w:val="Normal"/>
    <w:rsid w:val="00FD20D3"/>
    <w:pPr>
      <w:tabs>
        <w:tab w:val="center" w:pos="4320"/>
        <w:tab w:val="right" w:pos="8640"/>
      </w:tabs>
    </w:pPr>
  </w:style>
  <w:style w:type="character" w:styleId="PageNumber">
    <w:name w:val="page number"/>
    <w:basedOn w:val="DefaultParagraphFont"/>
    <w:rsid w:val="00FD20D3"/>
  </w:style>
  <w:style w:type="paragraph" w:customStyle="1" w:styleId="StyleHeading3Verdana">
    <w:name w:val="Style Heading 3 + Verdana"/>
    <w:basedOn w:val="Heading3"/>
    <w:rsid w:val="00922B6C"/>
  </w:style>
  <w:style w:type="paragraph" w:customStyle="1" w:styleId="HeadingDSubsections">
    <w:name w:val="Heading D Subsections"/>
    <w:basedOn w:val="StyleHeading3Verdana"/>
    <w:rsid w:val="00922B6C"/>
    <w:pPr>
      <w:spacing w:before="720"/>
    </w:pPr>
  </w:style>
  <w:style w:type="table" w:styleId="TableGrid">
    <w:name w:val="Table Grid"/>
    <w:basedOn w:val="TableNormal"/>
    <w:rsid w:val="0005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Bween">
    <w:name w:val="Normal T Bween"/>
    <w:basedOn w:val="Normal"/>
    <w:rsid w:val="000F71DD"/>
    <w:rPr>
      <w:rFonts w:cs="Arial"/>
    </w:rPr>
  </w:style>
  <w:style w:type="paragraph" w:customStyle="1" w:styleId="NormalTableText">
    <w:name w:val="Normal Table Text"/>
    <w:basedOn w:val="Normal"/>
    <w:link w:val="NormalTableTextChar"/>
    <w:rsid w:val="00135753"/>
    <w:pPr>
      <w:spacing w:before="0" w:after="0" w:line="260" w:lineRule="exact"/>
      <w:ind w:left="576" w:hanging="576"/>
    </w:pPr>
    <w:rPr>
      <w:rFonts w:cs="Arial"/>
    </w:rPr>
  </w:style>
  <w:style w:type="character" w:customStyle="1" w:styleId="NormalTableTextChar">
    <w:name w:val="Normal Table Text Char"/>
    <w:link w:val="NormalTableText"/>
    <w:rsid w:val="00135753"/>
    <w:rPr>
      <w:rFonts w:ascii="Arial" w:hAnsi="Arial" w:cs="Arial"/>
      <w:sz w:val="22"/>
      <w:szCs w:val="24"/>
      <w:lang w:val="en-US" w:eastAsia="en-US" w:bidi="ar-SA"/>
    </w:rPr>
  </w:style>
  <w:style w:type="paragraph" w:customStyle="1" w:styleId="NormalTCompleteCol">
    <w:name w:val="Normal T Complete Col"/>
    <w:basedOn w:val="Normal"/>
    <w:rsid w:val="00C07962"/>
    <w:pPr>
      <w:spacing w:before="0" w:after="0"/>
      <w:jc w:val="center"/>
    </w:pPr>
  </w:style>
  <w:style w:type="paragraph" w:styleId="BalloonText">
    <w:name w:val="Balloon Text"/>
    <w:basedOn w:val="Normal"/>
    <w:link w:val="BalloonTextChar"/>
    <w:rsid w:val="0007133E"/>
    <w:pPr>
      <w:spacing w:before="0" w:after="0"/>
    </w:pPr>
    <w:rPr>
      <w:rFonts w:ascii="Tahoma" w:hAnsi="Tahoma" w:cs="Tahoma"/>
      <w:sz w:val="16"/>
      <w:szCs w:val="16"/>
    </w:rPr>
  </w:style>
  <w:style w:type="character" w:customStyle="1" w:styleId="BalloonTextChar">
    <w:name w:val="Balloon Text Char"/>
    <w:link w:val="BalloonText"/>
    <w:rsid w:val="0007133E"/>
    <w:rPr>
      <w:rFonts w:ascii="Tahoma" w:hAnsi="Tahoma" w:cs="Tahoma"/>
      <w:sz w:val="16"/>
      <w:szCs w:val="16"/>
    </w:rPr>
  </w:style>
  <w:style w:type="character" w:styleId="CommentReference">
    <w:name w:val="annotation reference"/>
    <w:basedOn w:val="DefaultParagraphFont"/>
    <w:rsid w:val="00637F9D"/>
    <w:rPr>
      <w:sz w:val="16"/>
      <w:szCs w:val="16"/>
    </w:rPr>
  </w:style>
  <w:style w:type="paragraph" w:styleId="CommentText">
    <w:name w:val="annotation text"/>
    <w:basedOn w:val="Normal"/>
    <w:link w:val="CommentTextChar"/>
    <w:rsid w:val="00637F9D"/>
    <w:rPr>
      <w:sz w:val="20"/>
      <w:szCs w:val="20"/>
    </w:rPr>
  </w:style>
  <w:style w:type="character" w:customStyle="1" w:styleId="CommentTextChar">
    <w:name w:val="Comment Text Char"/>
    <w:basedOn w:val="DefaultParagraphFont"/>
    <w:link w:val="CommentText"/>
    <w:rsid w:val="00637F9D"/>
    <w:rPr>
      <w:rFonts w:ascii="Arial" w:hAnsi="Arial"/>
    </w:rPr>
  </w:style>
  <w:style w:type="paragraph" w:styleId="CommentSubject">
    <w:name w:val="annotation subject"/>
    <w:basedOn w:val="CommentText"/>
    <w:next w:val="CommentText"/>
    <w:link w:val="CommentSubjectChar"/>
    <w:rsid w:val="00637F9D"/>
    <w:rPr>
      <w:b/>
      <w:bCs/>
    </w:rPr>
  </w:style>
  <w:style w:type="character" w:customStyle="1" w:styleId="CommentSubjectChar">
    <w:name w:val="Comment Subject Char"/>
    <w:basedOn w:val="CommentTextChar"/>
    <w:link w:val="CommentSubject"/>
    <w:rsid w:val="00637F9D"/>
    <w:rPr>
      <w:rFonts w:ascii="Arial" w:hAnsi="Arial"/>
      <w:b/>
      <w:bCs/>
    </w:rPr>
  </w:style>
  <w:style w:type="paragraph" w:styleId="Revision">
    <w:name w:val="Revision"/>
    <w:hidden/>
    <w:uiPriority w:val="99"/>
    <w:semiHidden/>
    <w:rsid w:val="00B87978"/>
    <w:rPr>
      <w:rFonts w:ascii="Arial" w:hAnsi="Arial"/>
      <w:sz w:val="22"/>
      <w:szCs w:val="24"/>
    </w:rPr>
  </w:style>
  <w:style w:type="character" w:styleId="Strong">
    <w:name w:val="Strong"/>
    <w:basedOn w:val="DefaultParagraphFont"/>
    <w:qFormat/>
    <w:rsid w:val="001258CD"/>
    <w:rPr>
      <w:b/>
      <w:bCs/>
    </w:rPr>
  </w:style>
  <w:style w:type="paragraph" w:styleId="BodyText">
    <w:name w:val="Body Text"/>
    <w:basedOn w:val="Normal"/>
    <w:link w:val="BodyTextChar"/>
    <w:rsid w:val="001C46F8"/>
    <w:pPr>
      <w:spacing w:after="120"/>
    </w:pPr>
  </w:style>
  <w:style w:type="character" w:customStyle="1" w:styleId="BodyTextChar">
    <w:name w:val="Body Text Char"/>
    <w:basedOn w:val="DefaultParagraphFont"/>
    <w:link w:val="BodyText"/>
    <w:rsid w:val="001C46F8"/>
    <w:rPr>
      <w:rFonts w:ascii="Arial" w:hAnsi="Arial"/>
      <w:sz w:val="22"/>
      <w:szCs w:val="24"/>
    </w:rPr>
  </w:style>
  <w:style w:type="paragraph" w:styleId="ListParagraph">
    <w:name w:val="List Paragraph"/>
    <w:basedOn w:val="Normal"/>
    <w:uiPriority w:val="34"/>
    <w:qFormat/>
    <w:rsid w:val="0033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901">
      <w:bodyDiv w:val="1"/>
      <w:marLeft w:val="0"/>
      <w:marRight w:val="0"/>
      <w:marTop w:val="0"/>
      <w:marBottom w:val="0"/>
      <w:divBdr>
        <w:top w:val="none" w:sz="0" w:space="0" w:color="auto"/>
        <w:left w:val="none" w:sz="0" w:space="0" w:color="auto"/>
        <w:bottom w:val="none" w:sz="0" w:space="0" w:color="auto"/>
        <w:right w:val="none" w:sz="0" w:space="0" w:color="auto"/>
      </w:divBdr>
    </w:div>
    <w:div w:id="115833676">
      <w:bodyDiv w:val="1"/>
      <w:marLeft w:val="0"/>
      <w:marRight w:val="0"/>
      <w:marTop w:val="0"/>
      <w:marBottom w:val="0"/>
      <w:divBdr>
        <w:top w:val="none" w:sz="0" w:space="0" w:color="auto"/>
        <w:left w:val="none" w:sz="0" w:space="0" w:color="auto"/>
        <w:bottom w:val="none" w:sz="0" w:space="0" w:color="auto"/>
        <w:right w:val="none" w:sz="0" w:space="0" w:color="auto"/>
      </w:divBdr>
    </w:div>
    <w:div w:id="150295380">
      <w:bodyDiv w:val="1"/>
      <w:marLeft w:val="0"/>
      <w:marRight w:val="0"/>
      <w:marTop w:val="0"/>
      <w:marBottom w:val="0"/>
      <w:divBdr>
        <w:top w:val="none" w:sz="0" w:space="0" w:color="auto"/>
        <w:left w:val="none" w:sz="0" w:space="0" w:color="auto"/>
        <w:bottom w:val="none" w:sz="0" w:space="0" w:color="auto"/>
        <w:right w:val="none" w:sz="0" w:space="0" w:color="auto"/>
      </w:divBdr>
    </w:div>
    <w:div w:id="208760150">
      <w:bodyDiv w:val="1"/>
      <w:marLeft w:val="0"/>
      <w:marRight w:val="0"/>
      <w:marTop w:val="0"/>
      <w:marBottom w:val="0"/>
      <w:divBdr>
        <w:top w:val="none" w:sz="0" w:space="0" w:color="auto"/>
        <w:left w:val="none" w:sz="0" w:space="0" w:color="auto"/>
        <w:bottom w:val="none" w:sz="0" w:space="0" w:color="auto"/>
        <w:right w:val="none" w:sz="0" w:space="0" w:color="auto"/>
      </w:divBdr>
    </w:div>
    <w:div w:id="262033437">
      <w:marLeft w:val="0"/>
      <w:marRight w:val="0"/>
      <w:marTop w:val="0"/>
      <w:marBottom w:val="0"/>
      <w:divBdr>
        <w:top w:val="none" w:sz="0" w:space="0" w:color="auto"/>
        <w:left w:val="none" w:sz="0" w:space="0" w:color="auto"/>
        <w:bottom w:val="none" w:sz="0" w:space="0" w:color="auto"/>
        <w:right w:val="none" w:sz="0" w:space="0" w:color="auto"/>
      </w:divBdr>
    </w:div>
    <w:div w:id="273363684">
      <w:bodyDiv w:val="1"/>
      <w:marLeft w:val="0"/>
      <w:marRight w:val="0"/>
      <w:marTop w:val="0"/>
      <w:marBottom w:val="0"/>
      <w:divBdr>
        <w:top w:val="none" w:sz="0" w:space="0" w:color="auto"/>
        <w:left w:val="none" w:sz="0" w:space="0" w:color="auto"/>
        <w:bottom w:val="none" w:sz="0" w:space="0" w:color="auto"/>
        <w:right w:val="none" w:sz="0" w:space="0" w:color="auto"/>
      </w:divBdr>
    </w:div>
    <w:div w:id="769855771">
      <w:bodyDiv w:val="1"/>
      <w:marLeft w:val="0"/>
      <w:marRight w:val="0"/>
      <w:marTop w:val="0"/>
      <w:marBottom w:val="0"/>
      <w:divBdr>
        <w:top w:val="none" w:sz="0" w:space="0" w:color="auto"/>
        <w:left w:val="none" w:sz="0" w:space="0" w:color="auto"/>
        <w:bottom w:val="none" w:sz="0" w:space="0" w:color="auto"/>
        <w:right w:val="none" w:sz="0" w:space="0" w:color="auto"/>
      </w:divBdr>
    </w:div>
    <w:div w:id="803931062">
      <w:bodyDiv w:val="1"/>
      <w:marLeft w:val="0"/>
      <w:marRight w:val="0"/>
      <w:marTop w:val="0"/>
      <w:marBottom w:val="0"/>
      <w:divBdr>
        <w:top w:val="none" w:sz="0" w:space="0" w:color="auto"/>
        <w:left w:val="none" w:sz="0" w:space="0" w:color="auto"/>
        <w:bottom w:val="none" w:sz="0" w:space="0" w:color="auto"/>
        <w:right w:val="none" w:sz="0" w:space="0" w:color="auto"/>
      </w:divBdr>
    </w:div>
    <w:div w:id="1148671679">
      <w:marLeft w:val="0"/>
      <w:marRight w:val="0"/>
      <w:marTop w:val="0"/>
      <w:marBottom w:val="0"/>
      <w:divBdr>
        <w:top w:val="none" w:sz="0" w:space="0" w:color="auto"/>
        <w:left w:val="none" w:sz="0" w:space="0" w:color="auto"/>
        <w:bottom w:val="none" w:sz="0" w:space="0" w:color="auto"/>
        <w:right w:val="none" w:sz="0" w:space="0" w:color="auto"/>
      </w:divBdr>
    </w:div>
    <w:div w:id="1178890170">
      <w:marLeft w:val="0"/>
      <w:marRight w:val="0"/>
      <w:marTop w:val="0"/>
      <w:marBottom w:val="0"/>
      <w:divBdr>
        <w:top w:val="none" w:sz="0" w:space="0" w:color="auto"/>
        <w:left w:val="none" w:sz="0" w:space="0" w:color="auto"/>
        <w:bottom w:val="none" w:sz="0" w:space="0" w:color="auto"/>
        <w:right w:val="none" w:sz="0" w:space="0" w:color="auto"/>
      </w:divBdr>
    </w:div>
    <w:div w:id="1420253951">
      <w:bodyDiv w:val="1"/>
      <w:marLeft w:val="0"/>
      <w:marRight w:val="0"/>
      <w:marTop w:val="0"/>
      <w:marBottom w:val="0"/>
      <w:divBdr>
        <w:top w:val="none" w:sz="0" w:space="0" w:color="auto"/>
        <w:left w:val="none" w:sz="0" w:space="0" w:color="auto"/>
        <w:bottom w:val="none" w:sz="0" w:space="0" w:color="auto"/>
        <w:right w:val="none" w:sz="0" w:space="0" w:color="auto"/>
      </w:divBdr>
    </w:div>
    <w:div w:id="1446117597">
      <w:marLeft w:val="0"/>
      <w:marRight w:val="0"/>
      <w:marTop w:val="0"/>
      <w:marBottom w:val="0"/>
      <w:divBdr>
        <w:top w:val="none" w:sz="0" w:space="0" w:color="auto"/>
        <w:left w:val="none" w:sz="0" w:space="0" w:color="auto"/>
        <w:bottom w:val="none" w:sz="0" w:space="0" w:color="auto"/>
        <w:right w:val="none" w:sz="0" w:space="0" w:color="auto"/>
      </w:divBdr>
    </w:div>
    <w:div w:id="1455170291">
      <w:bodyDiv w:val="1"/>
      <w:marLeft w:val="0"/>
      <w:marRight w:val="0"/>
      <w:marTop w:val="0"/>
      <w:marBottom w:val="0"/>
      <w:divBdr>
        <w:top w:val="none" w:sz="0" w:space="0" w:color="auto"/>
        <w:left w:val="none" w:sz="0" w:space="0" w:color="auto"/>
        <w:bottom w:val="none" w:sz="0" w:space="0" w:color="auto"/>
        <w:right w:val="none" w:sz="0" w:space="0" w:color="auto"/>
      </w:divBdr>
    </w:div>
    <w:div w:id="1478450098">
      <w:bodyDiv w:val="1"/>
      <w:marLeft w:val="0"/>
      <w:marRight w:val="0"/>
      <w:marTop w:val="0"/>
      <w:marBottom w:val="0"/>
      <w:divBdr>
        <w:top w:val="none" w:sz="0" w:space="0" w:color="auto"/>
        <w:left w:val="none" w:sz="0" w:space="0" w:color="auto"/>
        <w:bottom w:val="none" w:sz="0" w:space="0" w:color="auto"/>
        <w:right w:val="none" w:sz="0" w:space="0" w:color="auto"/>
      </w:divBdr>
    </w:div>
    <w:div w:id="1484463656">
      <w:marLeft w:val="0"/>
      <w:marRight w:val="0"/>
      <w:marTop w:val="0"/>
      <w:marBottom w:val="0"/>
      <w:divBdr>
        <w:top w:val="none" w:sz="0" w:space="0" w:color="auto"/>
        <w:left w:val="none" w:sz="0" w:space="0" w:color="auto"/>
        <w:bottom w:val="none" w:sz="0" w:space="0" w:color="auto"/>
        <w:right w:val="none" w:sz="0" w:space="0" w:color="auto"/>
      </w:divBdr>
    </w:div>
    <w:div w:id="1677993790">
      <w:bodyDiv w:val="1"/>
      <w:marLeft w:val="0"/>
      <w:marRight w:val="0"/>
      <w:marTop w:val="0"/>
      <w:marBottom w:val="0"/>
      <w:divBdr>
        <w:top w:val="none" w:sz="0" w:space="0" w:color="auto"/>
        <w:left w:val="none" w:sz="0" w:space="0" w:color="auto"/>
        <w:bottom w:val="none" w:sz="0" w:space="0" w:color="auto"/>
        <w:right w:val="none" w:sz="0" w:space="0" w:color="auto"/>
      </w:divBdr>
      <w:divsChild>
        <w:div w:id="1970894842">
          <w:marLeft w:val="0"/>
          <w:marRight w:val="0"/>
          <w:marTop w:val="0"/>
          <w:marBottom w:val="0"/>
          <w:divBdr>
            <w:top w:val="none" w:sz="0" w:space="0" w:color="auto"/>
            <w:left w:val="none" w:sz="0" w:space="0" w:color="auto"/>
            <w:bottom w:val="none" w:sz="0" w:space="0" w:color="auto"/>
            <w:right w:val="none" w:sz="0" w:space="0" w:color="auto"/>
          </w:divBdr>
          <w:divsChild>
            <w:div w:id="202910566">
              <w:marLeft w:val="0"/>
              <w:marRight w:val="0"/>
              <w:marTop w:val="0"/>
              <w:marBottom w:val="0"/>
              <w:divBdr>
                <w:top w:val="none" w:sz="0" w:space="0" w:color="auto"/>
                <w:left w:val="none" w:sz="0" w:space="0" w:color="auto"/>
                <w:bottom w:val="none" w:sz="0" w:space="0" w:color="auto"/>
                <w:right w:val="none" w:sz="0" w:space="0" w:color="auto"/>
              </w:divBdr>
              <w:divsChild>
                <w:div w:id="975912865">
                  <w:marLeft w:val="0"/>
                  <w:marRight w:val="0"/>
                  <w:marTop w:val="0"/>
                  <w:marBottom w:val="0"/>
                  <w:divBdr>
                    <w:top w:val="none" w:sz="0" w:space="0" w:color="auto"/>
                    <w:left w:val="none" w:sz="0" w:space="0" w:color="auto"/>
                    <w:bottom w:val="none" w:sz="0" w:space="0" w:color="auto"/>
                    <w:right w:val="none" w:sz="0" w:space="0" w:color="auto"/>
                  </w:divBdr>
                  <w:divsChild>
                    <w:div w:id="3518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4655">
      <w:bodyDiv w:val="1"/>
      <w:marLeft w:val="0"/>
      <w:marRight w:val="0"/>
      <w:marTop w:val="0"/>
      <w:marBottom w:val="0"/>
      <w:divBdr>
        <w:top w:val="none" w:sz="0" w:space="0" w:color="auto"/>
        <w:left w:val="none" w:sz="0" w:space="0" w:color="auto"/>
        <w:bottom w:val="none" w:sz="0" w:space="0" w:color="auto"/>
        <w:right w:val="none" w:sz="0" w:space="0" w:color="auto"/>
      </w:divBdr>
    </w:div>
    <w:div w:id="1717120644">
      <w:bodyDiv w:val="1"/>
      <w:marLeft w:val="0"/>
      <w:marRight w:val="0"/>
      <w:marTop w:val="0"/>
      <w:marBottom w:val="0"/>
      <w:divBdr>
        <w:top w:val="none" w:sz="0" w:space="0" w:color="auto"/>
        <w:left w:val="none" w:sz="0" w:space="0" w:color="auto"/>
        <w:bottom w:val="none" w:sz="0" w:space="0" w:color="auto"/>
        <w:right w:val="none" w:sz="0" w:space="0" w:color="auto"/>
      </w:divBdr>
    </w:div>
    <w:div w:id="1789425554">
      <w:marLeft w:val="0"/>
      <w:marRight w:val="0"/>
      <w:marTop w:val="0"/>
      <w:marBottom w:val="0"/>
      <w:divBdr>
        <w:top w:val="none" w:sz="0" w:space="0" w:color="auto"/>
        <w:left w:val="none" w:sz="0" w:space="0" w:color="auto"/>
        <w:bottom w:val="none" w:sz="0" w:space="0" w:color="auto"/>
        <w:right w:val="none" w:sz="0" w:space="0" w:color="auto"/>
      </w:divBdr>
    </w:div>
    <w:div w:id="1994749751">
      <w:bodyDiv w:val="1"/>
      <w:marLeft w:val="0"/>
      <w:marRight w:val="0"/>
      <w:marTop w:val="0"/>
      <w:marBottom w:val="0"/>
      <w:divBdr>
        <w:top w:val="none" w:sz="0" w:space="0" w:color="auto"/>
        <w:left w:val="none" w:sz="0" w:space="0" w:color="auto"/>
        <w:bottom w:val="none" w:sz="0" w:space="0" w:color="auto"/>
        <w:right w:val="none" w:sz="0" w:space="0" w:color="auto"/>
      </w:divBdr>
    </w:div>
    <w:div w:id="20546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c-orlando.org/education/mentor/mentor.htm" TargetMode="External"/><Relationship Id="rId117" Type="http://schemas.openxmlformats.org/officeDocument/2006/relationships/hyperlink" Target="http://stc-orlando.org/newsletter/2014/memo_2014_09.pdf" TargetMode="External"/><Relationship Id="rId21" Type="http://schemas.openxmlformats.org/officeDocument/2006/relationships/hyperlink" Target="mailto:stc.caa@gmail.com" TargetMode="External"/><Relationship Id="rId42" Type="http://schemas.openxmlformats.org/officeDocument/2006/relationships/hyperlink" Target="https://drive.google.com/file/d/0B9heE4YvDbvxd181b1dWV1NFRDFzSjRHQ1oxTHJFT2tuTEZZ/view?usp=sharing" TargetMode="External"/><Relationship Id="rId47" Type="http://schemas.microsoft.com/office/2011/relationships/commentsExtended" Target="commentsExtended.xml"/><Relationship Id="rId63" Type="http://schemas.openxmlformats.org/officeDocument/2006/relationships/hyperlink" Target="https://drive.google.com/file/d/0B7j83dAQ9ZY6M1B6VUgzYlhWTGs/view?usp=sharing" TargetMode="External"/><Relationship Id="rId68" Type="http://schemas.openxmlformats.org/officeDocument/2006/relationships/hyperlink" Target="http://www.stc-orlando.org/links/links.asp" TargetMode="External"/><Relationship Id="rId84" Type="http://schemas.openxmlformats.org/officeDocument/2006/relationships/hyperlink" Target="https://www.facebook.com/pages/Orlando-Central-Florida-Chapter-of-STC/82120482970" TargetMode="External"/><Relationship Id="rId89" Type="http://schemas.openxmlformats.org/officeDocument/2006/relationships/hyperlink" Target="https://www.facebook.com/groups/ucf.ftc/" TargetMode="External"/><Relationship Id="rId112" Type="http://schemas.openxmlformats.org/officeDocument/2006/relationships/hyperlink" Target="http://www.stc.org/membership/recognition/awards" TargetMode="External"/><Relationship Id="rId16" Type="http://schemas.openxmlformats.org/officeDocument/2006/relationships/hyperlink" Target="#Section6"/><Relationship Id="rId107" Type="http://schemas.openxmlformats.org/officeDocument/2006/relationships/hyperlink" Target="https://www.facebook.com/pages/Orlando-Central-Florida-Chapter-of-STC/82120482970" TargetMode="External"/><Relationship Id="rId11" Type="http://schemas.openxmlformats.org/officeDocument/2006/relationships/image" Target="media/image2.jpeg"/><Relationship Id="rId32" Type="http://schemas.openxmlformats.org/officeDocument/2006/relationships/hyperlink" Target="http://stc-orlando.org/chapter_brochure.pdf" TargetMode="External"/><Relationship Id="rId37" Type="http://schemas.openxmlformats.org/officeDocument/2006/relationships/hyperlink" Target="https://drive.google.com/file/d/0B7j83dAQ9ZY6QWNrbXJuUTllblU/view?usp=sharing" TargetMode="External"/><Relationship Id="rId53" Type="http://schemas.openxmlformats.org/officeDocument/2006/relationships/hyperlink" Target="https://drive.google.com/file/d/0B7j83dAQ9ZY6UEpuUzNfYmFWLTg/view?usp=sharing" TargetMode="External"/><Relationship Id="rId58" Type="http://schemas.openxmlformats.org/officeDocument/2006/relationships/hyperlink" Target="http://www.stc-orlando.org/2012_State_of_the_Chapter_Survey.pdf" TargetMode="External"/><Relationship Id="rId74" Type="http://schemas.openxmlformats.org/officeDocument/2006/relationships/hyperlink" Target="http://memotomembers.stc-orlando.org/?cat=43" TargetMode="External"/><Relationship Id="rId79" Type="http://schemas.openxmlformats.org/officeDocument/2006/relationships/hyperlink" Target="http://www.stc-orlando.org/education/mentor/GuidelinesProcedures.pdf" TargetMode="External"/><Relationship Id="rId102" Type="http://schemas.openxmlformats.org/officeDocument/2006/relationships/hyperlink" Target="http://memotomembers.stc-orlando.org/?cat=45" TargetMode="External"/><Relationship Id="rId123"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drive.google.com/file/d/0B7j83dAQ9ZY6N09QZko0TVZKM00/view?usp=sharing" TargetMode="External"/><Relationship Id="rId82" Type="http://schemas.openxmlformats.org/officeDocument/2006/relationships/hyperlink" Target="https://drive.google.com/file/d/0B9heE4YvDbvxNGNXcFRvamU3cFhqVmM4eUN0R0Vfdm5wdUc4/view?usp=sharing" TargetMode="External"/><Relationship Id="rId90" Type="http://schemas.openxmlformats.org/officeDocument/2006/relationships/hyperlink" Target="https://docs.google.com/document/d/1fZ-ujnaMHWqZoh3pYGk4L0ZsnHks0iDomyIQyeIJXcw/edit?usp=sharing" TargetMode="External"/><Relationship Id="rId95" Type="http://schemas.openxmlformats.org/officeDocument/2006/relationships/hyperlink" Target="https://drive.google.com/file/d/0B7j83dAQ9ZY6WmxhaFk5T09FY3M/view?usp=sharing" TargetMode="External"/><Relationship Id="rId19" Type="http://schemas.openxmlformats.org/officeDocument/2006/relationships/image" Target="media/image6.png"/><Relationship Id="rId14" Type="http://schemas.openxmlformats.org/officeDocument/2006/relationships/hyperlink" Target="#Section5"/><Relationship Id="rId22" Type="http://schemas.openxmlformats.org/officeDocument/2006/relationships/hyperlink" Target="#Application"/><Relationship Id="rId27" Type="http://schemas.openxmlformats.org/officeDocument/2006/relationships/hyperlink" Target="mailto:stc.caa@gmail.com" TargetMode="External"/><Relationship Id="rId30" Type="http://schemas.openxmlformats.org/officeDocument/2006/relationships/hyperlink" Target="http://www.stc-orlando.org/" TargetMode="External"/><Relationship Id="rId35" Type="http://schemas.openxmlformats.org/officeDocument/2006/relationships/hyperlink" Target="http://www.stc-orlando.org/meetings/mtg.htm" TargetMode="External"/><Relationship Id="rId43" Type="http://schemas.openxmlformats.org/officeDocument/2006/relationships/hyperlink" Target="https://drive.google.com/file/d/0B7j83dAQ9ZY6Y0o0RXVMeVVubFU/view?usp=sharing" TargetMode="External"/><Relationship Id="rId48" Type="http://schemas.openxmlformats.org/officeDocument/2006/relationships/hyperlink" Target="http://stc-orlando.org/meetings/mtg.htm" TargetMode="External"/><Relationship Id="rId56" Type="http://schemas.openxmlformats.org/officeDocument/2006/relationships/hyperlink" Target="https://drive.google.com/file/d/0B7j83dAQ9ZY6MFNQdFhzNVgyMTA/view?usp=sharing" TargetMode="External"/><Relationship Id="rId64" Type="http://schemas.openxmlformats.org/officeDocument/2006/relationships/hyperlink" Target="http://www.stc-orlando.org/chapter_brochure.pdf" TargetMode="External"/><Relationship Id="rId69" Type="http://schemas.openxmlformats.org/officeDocument/2006/relationships/hyperlink" Target="https://docs.google.com/document/d/1lSEomAOu3AwNlAiVKoxmH7Ht6226ZIqpS8i4nBP2OAA/edit?usp=sharing" TargetMode="External"/><Relationship Id="rId77" Type="http://schemas.openxmlformats.org/officeDocument/2006/relationships/hyperlink" Target="https://drive.google.com/file/d/0B7j83dAQ9ZY6dUZjWEdOYV9Kdm8/view?usp=sharing" TargetMode="External"/><Relationship Id="rId100" Type="http://schemas.openxmlformats.org/officeDocument/2006/relationships/hyperlink" Target="https://docs.google.com/document/d/1vq01sHQ7X0cg7UBDAGksWSVTixjePPrIsvoQNqJRXi4/edit?usp=sharing" TargetMode="External"/><Relationship Id="rId105" Type="http://schemas.openxmlformats.org/officeDocument/2006/relationships/hyperlink" Target="http://stc-orlando.org/newsletter/2014/memo_2014_09.pdf" TargetMode="External"/><Relationship Id="rId113" Type="http://schemas.openxmlformats.org/officeDocument/2006/relationships/hyperlink" Target="https://docs.google.com/document/d/1gcVi_FIP5YumM4Qxo4YIqgNlDCHbZSbcjXmPKs9u5e4/edit?usp=sharing" TargetMode="External"/><Relationship Id="rId118" Type="http://schemas.openxmlformats.org/officeDocument/2006/relationships/hyperlink" Target="https://docs.google.com/document/d/1R8nX2JWGbDZ42nX3THZnzeycIok-ZEm03amgKQyYgf4/edit?usp=sharing" TargetMode="External"/><Relationship Id="rId8" Type="http://schemas.openxmlformats.org/officeDocument/2006/relationships/hyperlink" Target="#Section1"/><Relationship Id="rId51" Type="http://schemas.openxmlformats.org/officeDocument/2006/relationships/hyperlink" Target="https://docs.google.com/document/d/1z83Rjy9XGVkQN5Iog8ATm7qBmEy5KTQbIrNo-eFRMgY/edit?usp=sharing" TargetMode="External"/><Relationship Id="rId72" Type="http://schemas.openxmlformats.org/officeDocument/2006/relationships/hyperlink" Target="http://memotomembers.stc-orlando.org/?cat=41" TargetMode="External"/><Relationship Id="rId80" Type="http://schemas.openxmlformats.org/officeDocument/2006/relationships/hyperlink" Target="http://www.stc-orlando.org/education/mentor/Program_Summary.docx" TargetMode="External"/><Relationship Id="rId85" Type="http://schemas.openxmlformats.org/officeDocument/2006/relationships/hyperlink" Target="https://drive.google.com/file/d/0B7j83dAQ9ZY6WXRZNnIzSUdtQlE/view?usp=sharing" TargetMode="External"/><Relationship Id="rId93" Type="http://schemas.openxmlformats.org/officeDocument/2006/relationships/hyperlink" Target="https://docs.google.com/document/d/1F5lnwGmiJne_fDtm2KDG94p-33SvuFauQdxDB3F10tA/edit?usp=sharing" TargetMode="External"/><Relationship Id="rId98" Type="http://schemas.openxmlformats.org/officeDocument/2006/relationships/hyperlink" Target="https://docs.google.com/document/d/1_K9nGFe8BZ3QYTh3Rau1PA_O3vp60lHfig6qkO2eUTM/edit?usp=sharing"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Section3"/><Relationship Id="rId17" Type="http://schemas.openxmlformats.org/officeDocument/2006/relationships/image" Target="media/image5.jpeg"/><Relationship Id="rId25" Type="http://schemas.openxmlformats.org/officeDocument/2006/relationships/hyperlink" Target="http://www.stc-orlando.org/" TargetMode="External"/><Relationship Id="rId33" Type="http://schemas.openxmlformats.org/officeDocument/2006/relationships/hyperlink" Target="http://www.stc.org/membership" TargetMode="External"/><Relationship Id="rId38" Type="http://schemas.openxmlformats.org/officeDocument/2006/relationships/hyperlink" Target="http://memotomembers.stc-orlando.org/?p=1529" TargetMode="External"/><Relationship Id="rId46" Type="http://schemas.openxmlformats.org/officeDocument/2006/relationships/comments" Target="comments.xml"/><Relationship Id="rId59" Type="http://schemas.openxmlformats.org/officeDocument/2006/relationships/hyperlink" Target="https://www.surveymonkey.com/s/5XTJP98" TargetMode="External"/><Relationship Id="rId67" Type="http://schemas.openxmlformats.org/officeDocument/2006/relationships/hyperlink" Target="https://access.stc.org/PROD/iMIS/ContactManagement/Sign_In.aspx?ReturnURL=~/iCommerce/MemberHome.aspx&amp;WebsiteKey=749f84ca-cf54-4b3c-8272-9e3fe238c6a7" TargetMode="External"/><Relationship Id="rId103" Type="http://schemas.openxmlformats.org/officeDocument/2006/relationships/hyperlink" Target="http://memotomembers.stc-orlando.org/?cat=46" TargetMode="External"/><Relationship Id="rId108" Type="http://schemas.openxmlformats.org/officeDocument/2006/relationships/hyperlink" Target="https://twitter.com/stcorlando" TargetMode="External"/><Relationship Id="rId116" Type="http://schemas.openxmlformats.org/officeDocument/2006/relationships/hyperlink" Target="http://stc-orlando.org/newsletter/2014/memo_2014_10.pdf" TargetMode="External"/><Relationship Id="rId124" Type="http://schemas.openxmlformats.org/officeDocument/2006/relationships/theme" Target="theme/theme1.xml"/><Relationship Id="rId20" Type="http://schemas.openxmlformats.org/officeDocument/2006/relationships/hyperlink" Target="mailto:Elaine.Gilliam@stc.org" TargetMode="External"/><Relationship Id="rId41" Type="http://schemas.openxmlformats.org/officeDocument/2006/relationships/hyperlink" Target="http://stc-orlando.org/chapter_brochure.pdf" TargetMode="External"/><Relationship Id="rId54" Type="http://schemas.openxmlformats.org/officeDocument/2006/relationships/hyperlink" Target="https://drive.google.com/file/d/0B7j83dAQ9ZY6clBqeGUyZVMyaW8/view?usp=sharing" TargetMode="External"/><Relationship Id="rId62" Type="http://schemas.openxmlformats.org/officeDocument/2006/relationships/hyperlink" Target="https://drive.google.com/file/d/0B7j83dAQ9ZY6cU1sSUstQVRlcFk/view?usp=sharing" TargetMode="External"/><Relationship Id="rId70" Type="http://schemas.openxmlformats.org/officeDocument/2006/relationships/hyperlink" Target="mailto:stc.caa@gmail.com" TargetMode="External"/><Relationship Id="rId75" Type="http://schemas.openxmlformats.org/officeDocument/2006/relationships/hyperlink" Target="http://memotomembers.stc-orlando.org/?cat=44" TargetMode="External"/><Relationship Id="rId83" Type="http://schemas.openxmlformats.org/officeDocument/2006/relationships/hyperlink" Target="https://drive.google.com/file/d/0B9heE4YvDbvxMVdia2NMaWxEQnN0aHZOMXZTNGU5RU85M0xn/view?usp=sharing" TargetMode="External"/><Relationship Id="rId88" Type="http://schemas.openxmlformats.org/officeDocument/2006/relationships/hyperlink" Target="https://docs.google.com/document/d/1LfnTgCIgxxBi_6orudGA69Z5Om4PQvsk3RB4E_qwb_k/edit?usp=sharing" TargetMode="External"/><Relationship Id="rId91" Type="http://schemas.openxmlformats.org/officeDocument/2006/relationships/hyperlink" Target="https://twitter.com/stcorlando" TargetMode="External"/><Relationship Id="rId96" Type="http://schemas.openxmlformats.org/officeDocument/2006/relationships/hyperlink" Target="http://www.stc-orlando.org/employ/empopp.htm" TargetMode="External"/><Relationship Id="rId111" Type="http://schemas.openxmlformats.org/officeDocument/2006/relationships/hyperlink" Target="http://www.stc.org/membership/recognition/hon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www.stc-orlando.org/" TargetMode="External"/><Relationship Id="rId36" Type="http://schemas.openxmlformats.org/officeDocument/2006/relationships/hyperlink" Target="https://www.facebook.com/pages/Orlando-Central-Florida-Chapter-of-STC/82120482970" TargetMode="External"/><Relationship Id="rId49" Type="http://schemas.openxmlformats.org/officeDocument/2006/relationships/hyperlink" Target="https://docs.google.com/document/d/1t39gceic85hbgRHnpOhX4x5T6O80SyG_cewXG0vlw1A/edit?usp=sharing" TargetMode="External"/><Relationship Id="rId57" Type="http://schemas.openxmlformats.org/officeDocument/2006/relationships/hyperlink" Target="mailto:stc.caa@gmail.com" TargetMode="External"/><Relationship Id="rId106" Type="http://schemas.openxmlformats.org/officeDocument/2006/relationships/hyperlink" Target="http://www.stc-orlando.org/" TargetMode="External"/><Relationship Id="rId114" Type="http://schemas.openxmlformats.org/officeDocument/2006/relationships/hyperlink" Target="http://memotomembers.stc-orlando.org/?p=1307" TargetMode="External"/><Relationship Id="rId119" Type="http://schemas.openxmlformats.org/officeDocument/2006/relationships/hyperlink" Target="https://docs.google.com/document/d/1t39gceic85hbgRHnpOhX4x5T6O80SyG_cewXG0vlw1A/edit?usp=sharing" TargetMode="External"/><Relationship Id="rId10" Type="http://schemas.openxmlformats.org/officeDocument/2006/relationships/hyperlink" Target="#Section2"/><Relationship Id="rId31" Type="http://schemas.openxmlformats.org/officeDocument/2006/relationships/hyperlink" Target="http://memotomembers.stc-orlando.org" TargetMode="External"/><Relationship Id="rId44" Type="http://schemas.openxmlformats.org/officeDocument/2006/relationships/hyperlink" Target="https://drive.google.com/file/d/0B7j83dAQ9ZY6c25YSmFIRFlDUjQ/view?usp=sharing" TargetMode="External"/><Relationship Id="rId52" Type="http://schemas.openxmlformats.org/officeDocument/2006/relationships/hyperlink" Target="http://stc-orlando.org/meetings/mtg.htm" TargetMode="External"/><Relationship Id="rId60" Type="http://schemas.openxmlformats.org/officeDocument/2006/relationships/hyperlink" Target="http://www.stc-orlando.org/2014_Topic_Survey_Results.pdf" TargetMode="External"/><Relationship Id="rId65" Type="http://schemas.openxmlformats.org/officeDocument/2006/relationships/hyperlink" Target="https://drive.google.com/file/d/0B7j83dAQ9ZY6S0YtTWJHaU10X2c/view?usp=sharing" TargetMode="External"/><Relationship Id="rId73" Type="http://schemas.openxmlformats.org/officeDocument/2006/relationships/hyperlink" Target="http://memotomembers.stc-orlando.org/?cat=42" TargetMode="External"/><Relationship Id="rId78" Type="http://schemas.openxmlformats.org/officeDocument/2006/relationships/hyperlink" Target="http://stc-orlando.org/meetings/mtg.htm" TargetMode="External"/><Relationship Id="rId81" Type="http://schemas.openxmlformats.org/officeDocument/2006/relationships/image" Target="media/image9.jpeg"/><Relationship Id="rId86" Type="http://schemas.openxmlformats.org/officeDocument/2006/relationships/hyperlink" Target="https://docs.google.com/document/d/1ugoiNtp-iV0Ft_1pAI36_JV4NsiOpWeRqwqRyJqSQEg/edit?usp=sharing" TargetMode="External"/><Relationship Id="rId94" Type="http://schemas.openxmlformats.org/officeDocument/2006/relationships/hyperlink" Target="http://memotomembers.stc-orlando.org/?p=1514" TargetMode="External"/><Relationship Id="rId99" Type="http://schemas.openxmlformats.org/officeDocument/2006/relationships/hyperlink" Target="https://drive.google.com/file/d/0B7j83dAQ9ZY6Q3hXbFVySW1SdXc/view?usp=sharing" TargetMode="External"/><Relationship Id="rId101" Type="http://schemas.openxmlformats.org/officeDocument/2006/relationships/hyperlink" Target="http://stc-orlando.org/newsletter/newsltr.htm"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Elaine.Gilliam@stc.org" TargetMode="External"/><Relationship Id="rId39" Type="http://schemas.openxmlformats.org/officeDocument/2006/relationships/hyperlink" Target="http://stc-orlando.org/newsletter/newsltr.htm" TargetMode="External"/><Relationship Id="rId109" Type="http://schemas.openxmlformats.org/officeDocument/2006/relationships/hyperlink" Target="http://www.cafepress.com/orlandostc" TargetMode="External"/><Relationship Id="rId34" Type="http://schemas.openxmlformats.org/officeDocument/2006/relationships/hyperlink" Target="http://www.stc-orlando.org/" TargetMode="External"/><Relationship Id="rId50" Type="http://schemas.openxmlformats.org/officeDocument/2006/relationships/hyperlink" Target="https://drive.google.com/file/d/0B7j83dAQ9ZY6dGpFZWV2allMa2c/view?usp=sharing" TargetMode="External"/><Relationship Id="rId55" Type="http://schemas.openxmlformats.org/officeDocument/2006/relationships/hyperlink" Target="https://drive.google.com/file/d/0B7j83dAQ9ZY6U1FMNDBGY0ZfbTA/view?usp=sharing" TargetMode="External"/><Relationship Id="rId76" Type="http://schemas.openxmlformats.org/officeDocument/2006/relationships/hyperlink" Target="https://docs.google.com/document/d/1tlH7SuO7cHnQlad1H8vBFLb9hhe6zBWID9SymWgzlUU/edit?usp=sharing" TargetMode="External"/><Relationship Id="rId97" Type="http://schemas.openxmlformats.org/officeDocument/2006/relationships/hyperlink" Target="http://www.wordsandwit.com/joblistings/" TargetMode="External"/><Relationship Id="rId104" Type="http://schemas.openxmlformats.org/officeDocument/2006/relationships/hyperlink" Target="http://memotomembers.stc-orlando.org/?cat=47" TargetMode="External"/><Relationship Id="rId120" Type="http://schemas.openxmlformats.org/officeDocument/2006/relationships/hyperlink" Target="http://stc-orlando.org/bylaws/STC_Orlando_Policies_Procedures.pdf" TargetMode="External"/><Relationship Id="rId7" Type="http://schemas.openxmlformats.org/officeDocument/2006/relationships/endnotes" Target="endnotes.xml"/><Relationship Id="rId71" Type="http://schemas.openxmlformats.org/officeDocument/2006/relationships/hyperlink" Target="http://stc-orlando.org/newsletter/newsltr.htm" TargetMode="External"/><Relationship Id="rId92" Type="http://schemas.openxmlformats.org/officeDocument/2006/relationships/hyperlink" Target="http://stc-orlando.org/The_Value_of_STC_Membership.pdf" TargetMode="External"/><Relationship Id="rId2" Type="http://schemas.openxmlformats.org/officeDocument/2006/relationships/numbering" Target="numbering.xml"/><Relationship Id="rId29" Type="http://schemas.openxmlformats.org/officeDocument/2006/relationships/hyperlink" Target="http://www.stc.org/mystc/resources/stc-logos" TargetMode="External"/><Relationship Id="rId24" Type="http://schemas.openxmlformats.org/officeDocument/2006/relationships/image" Target="media/image8.png"/><Relationship Id="rId40" Type="http://schemas.openxmlformats.org/officeDocument/2006/relationships/hyperlink" Target="http://www.stc.org/membership/join-or-renew-now" TargetMode="External"/><Relationship Id="rId45" Type="http://schemas.openxmlformats.org/officeDocument/2006/relationships/hyperlink" Target="https://drive.google.com/file/d/0B7j83dAQ9ZY6QUp5MnJQYUljN1U/view?usp=sharing" TargetMode="External"/><Relationship Id="rId66" Type="http://schemas.openxmlformats.org/officeDocument/2006/relationships/hyperlink" Target="http://stc-orlando.org/meetings/invite_intro.asp" TargetMode="External"/><Relationship Id="rId87" Type="http://schemas.openxmlformats.org/officeDocument/2006/relationships/hyperlink" Target="https://drive.google.com/file/d/0B9heE4YvDbvxWVpDV2hxQkhxUFFaSmxZRnlQYXVwQk5WQ1ZF/view?usp=sharing" TargetMode="External"/><Relationship Id="rId110" Type="http://schemas.openxmlformats.org/officeDocument/2006/relationships/hyperlink" Target="https://docs.google.com/document/d/1g1we9uP-KwxHOicelg55yFPGEL7bSzpgArjFZhjQJ1M/edit?usp=sharing" TargetMode="External"/><Relationship Id="rId115" Type="http://schemas.openxmlformats.org/officeDocument/2006/relationships/hyperlink" Target="http://memotomembers.stc-orlando.org/?p=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7C08-B02A-4055-9657-3A723E4F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10539</Words>
  <Characters>60076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Geographic Community Achievement Award Application 2006</vt:lpstr>
    </vt:vector>
  </TitlesOfParts>
  <Company>P-N Designs, Inc.</Company>
  <LinksUpToDate>false</LinksUpToDate>
  <CharactersWithSpaces>70475</CharactersWithSpaces>
  <SharedDoc>false</SharedDoc>
  <HLinks>
    <vt:vector size="186" baseType="variant">
      <vt:variant>
        <vt:i4>6553712</vt:i4>
      </vt:variant>
      <vt:variant>
        <vt:i4>138</vt:i4>
      </vt:variant>
      <vt:variant>
        <vt:i4>0</vt:i4>
      </vt:variant>
      <vt:variant>
        <vt:i4>5</vt:i4>
      </vt:variant>
      <vt:variant>
        <vt:lpwstr/>
      </vt:variant>
      <vt:variant>
        <vt:lpwstr>Application</vt:lpwstr>
      </vt:variant>
      <vt:variant>
        <vt:i4>5636194</vt:i4>
      </vt:variant>
      <vt:variant>
        <vt:i4>135</vt:i4>
      </vt:variant>
      <vt:variant>
        <vt:i4>0</vt:i4>
      </vt:variant>
      <vt:variant>
        <vt:i4>5</vt:i4>
      </vt:variant>
      <vt:variant>
        <vt:lpwstr>steve.skojec@stc.org</vt:lpwstr>
      </vt:variant>
      <vt:variant>
        <vt:lpwstr/>
      </vt:variant>
      <vt:variant>
        <vt:i4>6553712</vt:i4>
      </vt:variant>
      <vt:variant>
        <vt:i4>129</vt:i4>
      </vt:variant>
      <vt:variant>
        <vt:i4>0</vt:i4>
      </vt:variant>
      <vt:variant>
        <vt:i4>5</vt:i4>
      </vt:variant>
      <vt:variant>
        <vt:lpwstr/>
      </vt:variant>
      <vt:variant>
        <vt:lpwstr>Application</vt:lpwstr>
      </vt:variant>
      <vt:variant>
        <vt:i4>4718615</vt:i4>
      </vt:variant>
      <vt:variant>
        <vt:i4>126</vt:i4>
      </vt:variant>
      <vt:variant>
        <vt:i4>0</vt:i4>
      </vt:variant>
      <vt:variant>
        <vt:i4>5</vt:i4>
      </vt:variant>
      <vt:variant>
        <vt:lpwstr/>
      </vt:variant>
      <vt:variant>
        <vt:lpwstr>Section6</vt:lpwstr>
      </vt:variant>
      <vt:variant>
        <vt:i4>6553712</vt:i4>
      </vt:variant>
      <vt:variant>
        <vt:i4>120</vt:i4>
      </vt:variant>
      <vt:variant>
        <vt:i4>0</vt:i4>
      </vt:variant>
      <vt:variant>
        <vt:i4>5</vt:i4>
      </vt:variant>
      <vt:variant>
        <vt:lpwstr/>
      </vt:variant>
      <vt:variant>
        <vt:lpwstr>Application</vt:lpwstr>
      </vt:variant>
      <vt:variant>
        <vt:i4>6553712</vt:i4>
      </vt:variant>
      <vt:variant>
        <vt:i4>114</vt:i4>
      </vt:variant>
      <vt:variant>
        <vt:i4>0</vt:i4>
      </vt:variant>
      <vt:variant>
        <vt:i4>5</vt:i4>
      </vt:variant>
      <vt:variant>
        <vt:lpwstr/>
      </vt:variant>
      <vt:variant>
        <vt:lpwstr>Application</vt:lpwstr>
      </vt:variant>
      <vt:variant>
        <vt:i4>4915223</vt:i4>
      </vt:variant>
      <vt:variant>
        <vt:i4>111</vt:i4>
      </vt:variant>
      <vt:variant>
        <vt:i4>0</vt:i4>
      </vt:variant>
      <vt:variant>
        <vt:i4>5</vt:i4>
      </vt:variant>
      <vt:variant>
        <vt:lpwstr/>
      </vt:variant>
      <vt:variant>
        <vt:lpwstr>Section5</vt:lpwstr>
      </vt:variant>
      <vt:variant>
        <vt:i4>6553712</vt:i4>
      </vt:variant>
      <vt:variant>
        <vt:i4>105</vt:i4>
      </vt:variant>
      <vt:variant>
        <vt:i4>0</vt:i4>
      </vt:variant>
      <vt:variant>
        <vt:i4>5</vt:i4>
      </vt:variant>
      <vt:variant>
        <vt:lpwstr/>
      </vt:variant>
      <vt:variant>
        <vt:lpwstr>Application</vt:lpwstr>
      </vt:variant>
      <vt:variant>
        <vt:i4>1441832</vt:i4>
      </vt:variant>
      <vt:variant>
        <vt:i4>102</vt:i4>
      </vt:variant>
      <vt:variant>
        <vt:i4>0</vt:i4>
      </vt:variant>
      <vt:variant>
        <vt:i4>5</vt:i4>
      </vt:variant>
      <vt:variant>
        <vt:lpwstr>http://archive.stc.org/PDF_Files/membershipChangeForm.pdf</vt:lpwstr>
      </vt:variant>
      <vt:variant>
        <vt:lpwstr/>
      </vt:variant>
      <vt:variant>
        <vt:i4>6553712</vt:i4>
      </vt:variant>
      <vt:variant>
        <vt:i4>96</vt:i4>
      </vt:variant>
      <vt:variant>
        <vt:i4>0</vt:i4>
      </vt:variant>
      <vt:variant>
        <vt:i4>5</vt:i4>
      </vt:variant>
      <vt:variant>
        <vt:lpwstr/>
      </vt:variant>
      <vt:variant>
        <vt:lpwstr>Application</vt:lpwstr>
      </vt:variant>
      <vt:variant>
        <vt:i4>4849687</vt:i4>
      </vt:variant>
      <vt:variant>
        <vt:i4>93</vt:i4>
      </vt:variant>
      <vt:variant>
        <vt:i4>0</vt:i4>
      </vt:variant>
      <vt:variant>
        <vt:i4>5</vt:i4>
      </vt:variant>
      <vt:variant>
        <vt:lpwstr/>
      </vt:variant>
      <vt:variant>
        <vt:lpwstr>Section4</vt:lpwstr>
      </vt:variant>
      <vt:variant>
        <vt:i4>6553712</vt:i4>
      </vt:variant>
      <vt:variant>
        <vt:i4>87</vt:i4>
      </vt:variant>
      <vt:variant>
        <vt:i4>0</vt:i4>
      </vt:variant>
      <vt:variant>
        <vt:i4>5</vt:i4>
      </vt:variant>
      <vt:variant>
        <vt:lpwstr/>
      </vt:variant>
      <vt:variant>
        <vt:lpwstr>Application</vt:lpwstr>
      </vt:variant>
      <vt:variant>
        <vt:i4>786447</vt:i4>
      </vt:variant>
      <vt:variant>
        <vt:i4>84</vt:i4>
      </vt:variant>
      <vt:variant>
        <vt:i4>0</vt:i4>
      </vt:variant>
      <vt:variant>
        <vt:i4>5</vt:i4>
      </vt:variant>
      <vt:variant>
        <vt:lpwstr>mailto:stc_caaec@hotmail.com</vt:lpwstr>
      </vt:variant>
      <vt:variant>
        <vt:lpwstr/>
      </vt:variant>
      <vt:variant>
        <vt:i4>4980810</vt:i4>
      </vt:variant>
      <vt:variant>
        <vt:i4>81</vt:i4>
      </vt:variant>
      <vt:variant>
        <vt:i4>0</vt:i4>
      </vt:variant>
      <vt:variant>
        <vt:i4>5</vt:i4>
      </vt:variant>
      <vt:variant>
        <vt:lpwstr>http://www.stc.org/membership</vt:lpwstr>
      </vt:variant>
      <vt:variant>
        <vt:lpwstr/>
      </vt:variant>
      <vt:variant>
        <vt:i4>6553712</vt:i4>
      </vt:variant>
      <vt:variant>
        <vt:i4>75</vt:i4>
      </vt:variant>
      <vt:variant>
        <vt:i4>0</vt:i4>
      </vt:variant>
      <vt:variant>
        <vt:i4>5</vt:i4>
      </vt:variant>
      <vt:variant>
        <vt:lpwstr/>
      </vt:variant>
      <vt:variant>
        <vt:lpwstr>Application</vt:lpwstr>
      </vt:variant>
      <vt:variant>
        <vt:i4>4325406</vt:i4>
      </vt:variant>
      <vt:variant>
        <vt:i4>72</vt:i4>
      </vt:variant>
      <vt:variant>
        <vt:i4>0</vt:i4>
      </vt:variant>
      <vt:variant>
        <vt:i4>5</vt:i4>
      </vt:variant>
      <vt:variant>
        <vt:lpwstr>http://www.stc.org/mystc/resources/stc-logos</vt:lpwstr>
      </vt:variant>
      <vt:variant>
        <vt:lpwstr/>
      </vt:variant>
      <vt:variant>
        <vt:i4>6553712</vt:i4>
      </vt:variant>
      <vt:variant>
        <vt:i4>66</vt:i4>
      </vt:variant>
      <vt:variant>
        <vt:i4>0</vt:i4>
      </vt:variant>
      <vt:variant>
        <vt:i4>5</vt:i4>
      </vt:variant>
      <vt:variant>
        <vt:lpwstr/>
      </vt:variant>
      <vt:variant>
        <vt:lpwstr>Application</vt:lpwstr>
      </vt:variant>
      <vt:variant>
        <vt:i4>4980759</vt:i4>
      </vt:variant>
      <vt:variant>
        <vt:i4>63</vt:i4>
      </vt:variant>
      <vt:variant>
        <vt:i4>0</vt:i4>
      </vt:variant>
      <vt:variant>
        <vt:i4>5</vt:i4>
      </vt:variant>
      <vt:variant>
        <vt:lpwstr/>
      </vt:variant>
      <vt:variant>
        <vt:lpwstr>Section2</vt:lpwstr>
      </vt:variant>
      <vt:variant>
        <vt:i4>6553712</vt:i4>
      </vt:variant>
      <vt:variant>
        <vt:i4>60</vt:i4>
      </vt:variant>
      <vt:variant>
        <vt:i4>0</vt:i4>
      </vt:variant>
      <vt:variant>
        <vt:i4>5</vt:i4>
      </vt:variant>
      <vt:variant>
        <vt:lpwstr/>
      </vt:variant>
      <vt:variant>
        <vt:lpwstr>Application</vt:lpwstr>
      </vt:variant>
      <vt:variant>
        <vt:i4>6553712</vt:i4>
      </vt:variant>
      <vt:variant>
        <vt:i4>54</vt:i4>
      </vt:variant>
      <vt:variant>
        <vt:i4>0</vt:i4>
      </vt:variant>
      <vt:variant>
        <vt:i4>5</vt:i4>
      </vt:variant>
      <vt:variant>
        <vt:lpwstr/>
      </vt:variant>
      <vt:variant>
        <vt:lpwstr>Application</vt:lpwstr>
      </vt:variant>
      <vt:variant>
        <vt:i4>6553712</vt:i4>
      </vt:variant>
      <vt:variant>
        <vt:i4>48</vt:i4>
      </vt:variant>
      <vt:variant>
        <vt:i4>0</vt:i4>
      </vt:variant>
      <vt:variant>
        <vt:i4>5</vt:i4>
      </vt:variant>
      <vt:variant>
        <vt:lpwstr/>
      </vt:variant>
      <vt:variant>
        <vt:lpwstr>Application</vt:lpwstr>
      </vt:variant>
      <vt:variant>
        <vt:i4>6553712</vt:i4>
      </vt:variant>
      <vt:variant>
        <vt:i4>42</vt:i4>
      </vt:variant>
      <vt:variant>
        <vt:i4>0</vt:i4>
      </vt:variant>
      <vt:variant>
        <vt:i4>5</vt:i4>
      </vt:variant>
      <vt:variant>
        <vt:lpwstr/>
      </vt:variant>
      <vt:variant>
        <vt:lpwstr>Application</vt:lpwstr>
      </vt:variant>
      <vt:variant>
        <vt:i4>4784151</vt:i4>
      </vt:variant>
      <vt:variant>
        <vt:i4>36</vt:i4>
      </vt:variant>
      <vt:variant>
        <vt:i4>0</vt:i4>
      </vt:variant>
      <vt:variant>
        <vt:i4>5</vt:i4>
      </vt:variant>
      <vt:variant>
        <vt:lpwstr/>
      </vt:variant>
      <vt:variant>
        <vt:lpwstr>Section7</vt:lpwstr>
      </vt:variant>
      <vt:variant>
        <vt:i4>4718615</vt:i4>
      </vt:variant>
      <vt:variant>
        <vt:i4>30</vt:i4>
      </vt:variant>
      <vt:variant>
        <vt:i4>0</vt:i4>
      </vt:variant>
      <vt:variant>
        <vt:i4>5</vt:i4>
      </vt:variant>
      <vt:variant>
        <vt:lpwstr/>
      </vt:variant>
      <vt:variant>
        <vt:lpwstr>Section6</vt:lpwstr>
      </vt:variant>
      <vt:variant>
        <vt:i4>4915223</vt:i4>
      </vt:variant>
      <vt:variant>
        <vt:i4>24</vt:i4>
      </vt:variant>
      <vt:variant>
        <vt:i4>0</vt:i4>
      </vt:variant>
      <vt:variant>
        <vt:i4>5</vt:i4>
      </vt:variant>
      <vt:variant>
        <vt:lpwstr/>
      </vt:variant>
      <vt:variant>
        <vt:lpwstr>Section5</vt:lpwstr>
      </vt:variant>
      <vt:variant>
        <vt:i4>4849687</vt:i4>
      </vt:variant>
      <vt:variant>
        <vt:i4>18</vt:i4>
      </vt:variant>
      <vt:variant>
        <vt:i4>0</vt:i4>
      </vt:variant>
      <vt:variant>
        <vt:i4>5</vt:i4>
      </vt:variant>
      <vt:variant>
        <vt:lpwstr/>
      </vt:variant>
      <vt:variant>
        <vt:lpwstr>Section4</vt:lpwstr>
      </vt:variant>
      <vt:variant>
        <vt:i4>5046295</vt:i4>
      </vt:variant>
      <vt:variant>
        <vt:i4>12</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0</vt:i4>
      </vt:variant>
      <vt:variant>
        <vt:i4>0</vt:i4>
      </vt:variant>
      <vt:variant>
        <vt:i4>5</vt:i4>
      </vt:variant>
      <vt:variant>
        <vt:lpwstr/>
      </vt:variant>
      <vt:variant>
        <vt:lpwstr>Section1</vt:lpwstr>
      </vt:variant>
      <vt:variant>
        <vt:i4>5046295</vt:i4>
      </vt:variant>
      <vt:variant>
        <vt:i4>3</vt:i4>
      </vt:variant>
      <vt:variant>
        <vt:i4>0</vt:i4>
      </vt:variant>
      <vt:variant>
        <vt:i4>5</vt:i4>
      </vt:variant>
      <vt:variant>
        <vt:lpwstr/>
      </vt:variant>
      <vt:variant>
        <vt:lpwstr>Section3</vt:lpwstr>
      </vt:variant>
      <vt:variant>
        <vt:i4>6553712</vt:i4>
      </vt:variant>
      <vt:variant>
        <vt:i4>0</vt:i4>
      </vt:variant>
      <vt:variant>
        <vt:i4>0</vt:i4>
      </vt:variant>
      <vt:variant>
        <vt:i4>5</vt:i4>
      </vt:variant>
      <vt:variant>
        <vt:lpwstr/>
      </vt:variant>
      <vt:variant>
        <vt:lpwstr>Application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Community Achievement Award Application 2006</dc:title>
  <dc:creator>Tom Barnett</dc:creator>
  <cp:lastModifiedBy>Bethany Aguad</cp:lastModifiedBy>
  <cp:revision>3</cp:revision>
  <cp:lastPrinted>2013-09-09T20:43:00Z</cp:lastPrinted>
  <dcterms:created xsi:type="dcterms:W3CDTF">2018-05-12T12:07:00Z</dcterms:created>
  <dcterms:modified xsi:type="dcterms:W3CDTF">2018-05-12T12:07:00Z</dcterms:modified>
</cp:coreProperties>
</file>