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64" w:rsidRPr="0015258C" w:rsidRDefault="0015258C" w:rsidP="00527E64">
      <w:pPr>
        <w:pStyle w:val="Title"/>
        <w:spacing w:line="240" w:lineRule="auto"/>
      </w:pPr>
      <w:r w:rsidRPr="0015258C">
        <w:t>2017-2018 STC Orlando CFL Leadership Retreat</w:t>
      </w:r>
    </w:p>
    <w:sdt>
      <w:sdtPr>
        <w:id w:val="1851292754"/>
        <w:placeholder>
          <w:docPart w:val="273C0909260948888A3059A3DFA004AB"/>
        </w:placeholder>
        <w:temporary/>
        <w:showingPlcHdr/>
        <w15:appearance w15:val="hidden"/>
      </w:sdtPr>
      <w:sdtEndPr/>
      <w:sdtContent>
        <w:p w:rsidR="00871564" w:rsidRDefault="00254F52" w:rsidP="00527E64">
          <w:pPr>
            <w:pStyle w:val="Subtitle"/>
            <w:spacing w:line="240" w:lineRule="auto"/>
          </w:pPr>
          <w:r>
            <w:t>Meeting Minutes</w:t>
          </w:r>
        </w:p>
      </w:sdtContent>
    </w:sdt>
    <w:p w:rsidR="00871564" w:rsidRDefault="0015258C" w:rsidP="00527E64">
      <w:pPr>
        <w:pStyle w:val="Date"/>
        <w:spacing w:line="240" w:lineRule="auto"/>
      </w:pPr>
      <w:r>
        <w:t>July 22, 2017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eting minutes table"/>
      </w:tblPr>
      <w:tblGrid>
        <w:gridCol w:w="2136"/>
        <w:gridCol w:w="6504"/>
      </w:tblGrid>
      <w:tr w:rsidR="00871564" w:rsidTr="001A3B47">
        <w:sdt>
          <w:sdtPr>
            <w:id w:val="-784884413"/>
            <w:placeholder>
              <w:docPart w:val="EF94D037F7A14CBBAAE97A58C1D4007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136" w:type="dxa"/>
              </w:tcPr>
              <w:p w:rsidR="00871564" w:rsidRDefault="00B70907" w:rsidP="00527E64">
                <w:pPr>
                  <w:pStyle w:val="Heading1"/>
                  <w:spacing w:line="240" w:lineRule="auto"/>
                </w:pPr>
                <w:r w:rsidRPr="00254F52">
                  <w:t>Present:</w:t>
                </w:r>
              </w:p>
            </w:tc>
          </w:sdtContent>
        </w:sdt>
        <w:tc>
          <w:tcPr>
            <w:tcW w:w="6504" w:type="dxa"/>
          </w:tcPr>
          <w:p w:rsidR="00871564" w:rsidRDefault="0015258C" w:rsidP="00527E64">
            <w:pPr>
              <w:spacing w:line="240" w:lineRule="auto"/>
            </w:pPr>
            <w:r>
              <w:t xml:space="preserve">Alex Garcia, David Coe, Crystal Brezina, Bethany Aquad, Debra Johnson, David Coverston, Karen Lane, </w:t>
            </w:r>
            <w:r w:rsidR="001E5B67">
              <w:t xml:space="preserve">W.C. Wiese, </w:t>
            </w:r>
            <w:r>
              <w:t xml:space="preserve">Nick Ducharme, </w:t>
            </w:r>
            <w:r w:rsidR="001E5B67">
              <w:t xml:space="preserve">R.D. Sharninghouse, </w:t>
            </w:r>
            <w:r>
              <w:t xml:space="preserve">J.D. Applen, </w:t>
            </w:r>
            <w:r w:rsidR="001E5B67">
              <w:t xml:space="preserve">Michelle Flores, </w:t>
            </w:r>
            <w:r w:rsidR="002C6666">
              <w:t xml:space="preserve">Emily Wells, </w:t>
            </w:r>
            <w:r w:rsidR="001E5B67">
              <w:t>Alexandra Engrand</w:t>
            </w:r>
          </w:p>
        </w:tc>
      </w:tr>
      <w:tr w:rsidR="00871564" w:rsidTr="001A3B47"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871564" w:rsidRDefault="00164FE0" w:rsidP="00527E64">
            <w:pPr>
              <w:pStyle w:val="Heading1"/>
              <w:spacing w:line="240" w:lineRule="auto"/>
            </w:pPr>
            <w:r>
              <w:t>Meeting started at 11:00 a.m.</w:t>
            </w:r>
          </w:p>
        </w:tc>
        <w:tc>
          <w:tcPr>
            <w:tcW w:w="6504" w:type="dxa"/>
            <w:tcBorders>
              <w:bottom w:val="single" w:sz="4" w:space="0" w:color="000000" w:themeColor="text1"/>
            </w:tcBorders>
          </w:tcPr>
          <w:p w:rsidR="00871564" w:rsidRDefault="00871564" w:rsidP="00527E64">
            <w:pPr>
              <w:spacing w:line="240" w:lineRule="auto"/>
            </w:pPr>
          </w:p>
        </w:tc>
      </w:tr>
    </w:tbl>
    <w:p w:rsidR="002C6666" w:rsidRDefault="002C6666" w:rsidP="00527E64">
      <w:pPr>
        <w:spacing w:line="240" w:lineRule="auto"/>
      </w:pPr>
    </w:p>
    <w:p w:rsidR="002C6666" w:rsidRDefault="004A3FD0" w:rsidP="00A7259D">
      <w:r>
        <w:t xml:space="preserve">A. </w:t>
      </w:r>
      <w:r w:rsidR="002C6666">
        <w:t xml:space="preserve">Garcia began the 2017-2018 Leadership Retreat with introductions in the form of a game of “Two Truths and a Lie”, before </w:t>
      </w:r>
      <w:r>
        <w:t xml:space="preserve">presenting the day’s agenda and </w:t>
      </w:r>
      <w:r w:rsidR="002C6666">
        <w:t>proceeding to the topics of the meeting.</w:t>
      </w:r>
    </w:p>
    <w:p w:rsidR="00871564" w:rsidRPr="00450268" w:rsidRDefault="002C6666" w:rsidP="00A7259D">
      <w:pPr>
        <w:pStyle w:val="Heading2"/>
      </w:pPr>
      <w:r w:rsidRPr="00450268">
        <w:t>STC Summit 2018</w:t>
      </w:r>
    </w:p>
    <w:p w:rsidR="002C6666" w:rsidRPr="004A3FD0" w:rsidRDefault="004A3FD0" w:rsidP="00A7259D">
      <w:pPr>
        <w:pStyle w:val="ListParagraph"/>
        <w:numPr>
          <w:ilvl w:val="0"/>
          <w:numId w:val="33"/>
        </w:numPr>
      </w:pPr>
      <w:r w:rsidRPr="004A3FD0">
        <w:t xml:space="preserve">FTC students are encouraged to sign up as a volunteer for the upcoming Summit as long as they are official student members of STC. </w:t>
      </w:r>
    </w:p>
    <w:p w:rsidR="004A3FD0" w:rsidRDefault="004A3FD0" w:rsidP="00A7259D">
      <w:pPr>
        <w:pStyle w:val="ListParagraph"/>
        <w:numPr>
          <w:ilvl w:val="0"/>
          <w:numId w:val="33"/>
        </w:numPr>
      </w:pPr>
      <w:r w:rsidRPr="004A3FD0">
        <w:t xml:space="preserve">D. Coe advocated allowing students who volunteer for at least one day to have the opportunity to attend the Summit for one day at no charge. </w:t>
      </w:r>
    </w:p>
    <w:p w:rsidR="004A3FD0" w:rsidRDefault="004A3FD0" w:rsidP="00A7259D">
      <w:pPr>
        <w:pStyle w:val="ListParagraph"/>
        <w:numPr>
          <w:ilvl w:val="0"/>
          <w:numId w:val="33"/>
        </w:numPr>
      </w:pPr>
      <w:r>
        <w:t xml:space="preserve">N. Ducharme suggested publishing Summit Guidelines in </w:t>
      </w:r>
      <w:r w:rsidRPr="00527E64">
        <w:rPr>
          <w:i/>
        </w:rPr>
        <w:t>Memo to Members</w:t>
      </w:r>
      <w:r>
        <w:t xml:space="preserve"> Newsletter.</w:t>
      </w:r>
    </w:p>
    <w:p w:rsidR="004A3FD0" w:rsidRDefault="004A3FD0" w:rsidP="00A7259D">
      <w:pPr>
        <w:pStyle w:val="ListParagraph"/>
        <w:numPr>
          <w:ilvl w:val="0"/>
          <w:numId w:val="33"/>
        </w:numPr>
      </w:pPr>
      <w:r>
        <w:t xml:space="preserve">Garcia suggested having a person of contact to act as committee chair and speak to Elaine and Molly from STC. Karen Lane and R.D. Sharninghouse volunteered. </w:t>
      </w:r>
    </w:p>
    <w:p w:rsidR="00527E64" w:rsidRPr="00527E64" w:rsidRDefault="004A3FD0" w:rsidP="00A7259D">
      <w:pPr>
        <w:pStyle w:val="ListParagraph"/>
        <w:numPr>
          <w:ilvl w:val="1"/>
          <w:numId w:val="33"/>
        </w:numPr>
        <w:ind w:left="1080"/>
      </w:pPr>
      <w:r>
        <w:t xml:space="preserve">Garcia advocated incorporating meeting with Elaine with the upcoming chapter meeting. </w:t>
      </w:r>
    </w:p>
    <w:p w:rsidR="0039103D" w:rsidRPr="0039103D" w:rsidRDefault="0039103D" w:rsidP="00A7259D">
      <w:pPr>
        <w:ind w:left="360"/>
      </w:pPr>
      <w:r>
        <w:t xml:space="preserve">Action Item: B. Aguad to send J.D Applen email regarding student volunteers once STC has information. </w:t>
      </w:r>
    </w:p>
    <w:p w:rsidR="008E6659" w:rsidRPr="00527E64" w:rsidRDefault="008E6659" w:rsidP="00A7259D">
      <w:pPr>
        <w:pStyle w:val="Heading3"/>
      </w:pPr>
      <w:r w:rsidRPr="00527E64">
        <w:t>Intercom Articles</w:t>
      </w:r>
    </w:p>
    <w:p w:rsidR="004A3FD0" w:rsidRPr="00450268" w:rsidRDefault="00753CB1" w:rsidP="00A7259D">
      <w:pPr>
        <w:pStyle w:val="Heading4"/>
      </w:pPr>
      <w:r>
        <w:t>O</w:t>
      </w:r>
      <w:r w:rsidR="008E6659" w:rsidRPr="00450268">
        <w:t xml:space="preserve">CFL chapter is responsible for submitting six articles for November through April issues of Intercom, the first of which is due September 24, 2017. </w:t>
      </w:r>
    </w:p>
    <w:p w:rsidR="008E6659" w:rsidRDefault="008E6659" w:rsidP="00A7259D">
      <w:pPr>
        <w:pStyle w:val="ListContinue"/>
        <w:numPr>
          <w:ilvl w:val="1"/>
          <w:numId w:val="15"/>
        </w:numPr>
      </w:pPr>
      <w:r>
        <w:t xml:space="preserve">All due dates are posted in the guidelines document. </w:t>
      </w:r>
    </w:p>
    <w:p w:rsidR="008E6659" w:rsidRDefault="008E6659" w:rsidP="00A7259D">
      <w:pPr>
        <w:pStyle w:val="ListContinue"/>
        <w:numPr>
          <w:ilvl w:val="1"/>
          <w:numId w:val="15"/>
        </w:numPr>
      </w:pPr>
      <w:r>
        <w:t xml:space="preserve">K. Lane suggested these articles be written by mentees and their respective mentors. </w:t>
      </w:r>
    </w:p>
    <w:p w:rsidR="008E6659" w:rsidRDefault="008E6659" w:rsidP="00A7259D">
      <w:pPr>
        <w:pStyle w:val="ListContinue"/>
        <w:numPr>
          <w:ilvl w:val="1"/>
          <w:numId w:val="15"/>
        </w:numPr>
      </w:pPr>
      <w:r>
        <w:t xml:space="preserve">Writers who volunteer will need to notify committee to verify topics aren’t repeated across submissions. </w:t>
      </w:r>
    </w:p>
    <w:p w:rsidR="008E6659" w:rsidRDefault="008E6659" w:rsidP="00A7259D">
      <w:pPr>
        <w:pStyle w:val="ListContinue"/>
        <w:numPr>
          <w:ilvl w:val="1"/>
          <w:numId w:val="15"/>
        </w:numPr>
      </w:pPr>
      <w:r>
        <w:t xml:space="preserve">M. Flores and Alex Garcia volunteered to submit article. </w:t>
      </w:r>
    </w:p>
    <w:p w:rsidR="008E6659" w:rsidRDefault="008E6659" w:rsidP="00A7259D">
      <w:pPr>
        <w:pStyle w:val="ListContinue"/>
        <w:numPr>
          <w:ilvl w:val="1"/>
          <w:numId w:val="15"/>
        </w:numPr>
      </w:pPr>
      <w:r>
        <w:t>D. Coe suggested hidden gems of Florida (i.e., Gatorland, Orlando Science Center, Morse Museum)</w:t>
      </w:r>
    </w:p>
    <w:p w:rsidR="002F449C" w:rsidRPr="002F449C" w:rsidRDefault="008E6659" w:rsidP="00A7259D">
      <w:pPr>
        <w:pStyle w:val="Heading3"/>
      </w:pPr>
      <w:r>
        <w:lastRenderedPageBreak/>
        <w:t>Promotional Materials</w:t>
      </w:r>
      <w:r w:rsidR="00641C14">
        <w:t xml:space="preserve"> and Events</w:t>
      </w:r>
    </w:p>
    <w:p w:rsidR="008E6659" w:rsidRDefault="008E6659" w:rsidP="00A7259D">
      <w:pPr>
        <w:pStyle w:val="ListContinue2"/>
        <w:numPr>
          <w:ilvl w:val="1"/>
          <w:numId w:val="15"/>
        </w:numPr>
      </w:pPr>
      <w:r>
        <w:t xml:space="preserve">J.D. Applen noted the uniqueness of having an FTC chapter, as FTC of UCF is one of three in the country, and suggested creating promotional items to highlight the FTC chapter. </w:t>
      </w:r>
    </w:p>
    <w:p w:rsidR="008E6659" w:rsidRDefault="008E6659" w:rsidP="00A7259D">
      <w:pPr>
        <w:pStyle w:val="ListContinue2"/>
        <w:numPr>
          <w:ilvl w:val="1"/>
          <w:numId w:val="15"/>
        </w:numPr>
      </w:pPr>
      <w:r>
        <w:t xml:space="preserve">B. Aguad noted promotional activities could include a technical communication podcast and Facebook Live discussions. </w:t>
      </w:r>
    </w:p>
    <w:p w:rsidR="008E6659" w:rsidRDefault="008E6659" w:rsidP="00A7259D">
      <w:pPr>
        <w:pStyle w:val="ListContinue2"/>
        <w:numPr>
          <w:ilvl w:val="1"/>
          <w:numId w:val="15"/>
        </w:numPr>
      </w:pPr>
      <w:r>
        <w:t>D. Johnson noted the upcoming Summit all</w:t>
      </w:r>
      <w:r w:rsidR="00753CB1">
        <w:t>ows STC O</w:t>
      </w:r>
      <w:r>
        <w:t>CFL to fundraise for our own chapter</w:t>
      </w:r>
      <w:r w:rsidR="00641C14">
        <w:t xml:space="preserve"> and suggested creating items to sell. (i.e. STC Orlando Cookbook)</w:t>
      </w:r>
    </w:p>
    <w:p w:rsidR="00641C14" w:rsidRDefault="00641C14" w:rsidP="00A7259D">
      <w:pPr>
        <w:pStyle w:val="ListContinue2"/>
        <w:numPr>
          <w:ilvl w:val="1"/>
          <w:numId w:val="15"/>
        </w:numPr>
      </w:pPr>
      <w:r>
        <w:t xml:space="preserve">Participants discussed offsite events to entertain attendees after conferences. Orlando Chapter will likely have to create a “group night” for STC members. </w:t>
      </w:r>
    </w:p>
    <w:p w:rsidR="00641C14" w:rsidRDefault="00641C14" w:rsidP="00A7259D">
      <w:pPr>
        <w:pStyle w:val="ListContinue2"/>
        <w:numPr>
          <w:ilvl w:val="1"/>
          <w:numId w:val="15"/>
        </w:numPr>
      </w:pPr>
      <w:r>
        <w:t xml:space="preserve">W.C. Wiese noted any event will have to be located in the area of the hotel, as transportation around the International Drive area is difficult. </w:t>
      </w:r>
    </w:p>
    <w:p w:rsidR="00641C14" w:rsidRDefault="00641C14" w:rsidP="00A7259D">
      <w:pPr>
        <w:pStyle w:val="ListContinue2"/>
        <w:numPr>
          <w:ilvl w:val="1"/>
          <w:numId w:val="15"/>
        </w:numPr>
      </w:pPr>
      <w:r>
        <w:t xml:space="preserve">A. Garcia noted the chapter is encouraged to make arrangements for collecting optional event registrations, but this a potential financial and liability issue. </w:t>
      </w:r>
    </w:p>
    <w:p w:rsidR="00527E64" w:rsidRDefault="00527E64" w:rsidP="00A7259D">
      <w:pPr>
        <w:pStyle w:val="ListContinue2"/>
      </w:pPr>
    </w:p>
    <w:p w:rsidR="0039103D" w:rsidRDefault="0039103D" w:rsidP="00A7259D">
      <w:pPr>
        <w:pStyle w:val="ListContinue2"/>
        <w:ind w:left="360"/>
      </w:pPr>
      <w:r>
        <w:t>Action Item: D. Johnson to come up with possible décor and giveaway items and send budget to B. Aguad.</w:t>
      </w:r>
    </w:p>
    <w:p w:rsidR="00641C14" w:rsidRDefault="00641C14" w:rsidP="00A7259D">
      <w:pPr>
        <w:pStyle w:val="Heading3"/>
      </w:pPr>
      <w:r>
        <w:t xml:space="preserve">Summit </w:t>
      </w:r>
      <w:r w:rsidR="005F78AF">
        <w:t>Liaison</w:t>
      </w:r>
    </w:p>
    <w:p w:rsidR="0039103D" w:rsidRDefault="00641C14" w:rsidP="00A7259D">
      <w:pPr>
        <w:pStyle w:val="ListContinue2"/>
        <w:numPr>
          <w:ilvl w:val="1"/>
          <w:numId w:val="15"/>
        </w:numPr>
      </w:pPr>
      <w:r>
        <w:t xml:space="preserve">A. Garcia reviewed recent communications with Molly Jin of STC. </w:t>
      </w:r>
    </w:p>
    <w:p w:rsidR="0039103D" w:rsidRDefault="00641C14" w:rsidP="00A7259D">
      <w:pPr>
        <w:pStyle w:val="ListContinue2"/>
        <w:numPr>
          <w:ilvl w:val="2"/>
          <w:numId w:val="15"/>
        </w:numPr>
      </w:pPr>
      <w:r>
        <w:t>STC is planning to celebrate its 65</w:t>
      </w:r>
      <w:r w:rsidRPr="0039103D">
        <w:rPr>
          <w:vertAlign w:val="superscript"/>
        </w:rPr>
        <w:t>th</w:t>
      </w:r>
      <w:r>
        <w:t xml:space="preserve"> anniversary next year, and wants someone from the Orlando chapter to attend an upcoming meeting to verify none of the anniversary plans overlap with the Summit plans.</w:t>
      </w:r>
    </w:p>
    <w:p w:rsidR="004A3FD0" w:rsidRPr="004A3FD0" w:rsidRDefault="002F449C" w:rsidP="00A7259D">
      <w:pPr>
        <w:pStyle w:val="ListContinue2"/>
        <w:numPr>
          <w:ilvl w:val="2"/>
          <w:numId w:val="15"/>
        </w:numPr>
      </w:pPr>
      <w:r>
        <w:t xml:space="preserve">K. Lane advocated for a senior member likely to become an STC fellow to become the Summit </w:t>
      </w:r>
      <w:r w:rsidR="005F78AF">
        <w:t>Liaison</w:t>
      </w:r>
      <w:r>
        <w:t xml:space="preserve">. D. Johnson volunteered. </w:t>
      </w:r>
      <w:r w:rsidR="004A3FD0">
        <w:tab/>
      </w:r>
    </w:p>
    <w:p w:rsidR="00871564" w:rsidRDefault="002F449C" w:rsidP="00A7259D">
      <w:pPr>
        <w:pStyle w:val="Heading2"/>
      </w:pPr>
      <w:r>
        <w:t>Fall Meetings and Programs</w:t>
      </w:r>
    </w:p>
    <w:p w:rsidR="002F449C" w:rsidRDefault="0039103D" w:rsidP="00A7259D">
      <w:pPr>
        <w:pStyle w:val="Heading3"/>
        <w:numPr>
          <w:ilvl w:val="0"/>
          <w:numId w:val="24"/>
        </w:numPr>
      </w:pPr>
      <w:r>
        <w:t>D. Coe</w:t>
      </w:r>
      <w:r w:rsidR="002F449C">
        <w:t xml:space="preserve"> reviewed tentative dates for upcoming meetings to include: August 24, September 19 or 20, October 19, and November 16. </w:t>
      </w:r>
    </w:p>
    <w:p w:rsidR="002F449C" w:rsidRDefault="0039103D" w:rsidP="00A7259D">
      <w:pPr>
        <w:pStyle w:val="ListContinue"/>
        <w:numPr>
          <w:ilvl w:val="0"/>
          <w:numId w:val="25"/>
        </w:numPr>
      </w:pPr>
      <w:r>
        <w:t>D. Coe</w:t>
      </w:r>
      <w:r w:rsidR="002F449C">
        <w:t xml:space="preserve"> stated backup speakers are needed for August and October or November meetings. </w:t>
      </w:r>
    </w:p>
    <w:p w:rsidR="0039103D" w:rsidRDefault="0039103D" w:rsidP="00A7259D">
      <w:pPr>
        <w:pStyle w:val="ListContinue"/>
        <w:numPr>
          <w:ilvl w:val="0"/>
          <w:numId w:val="25"/>
        </w:numPr>
      </w:pPr>
      <w:r>
        <w:t xml:space="preserve">D. Coe and participants discussed the possibility of using the community room at the Oviedo Mall for upcoming meetings. </w:t>
      </w:r>
    </w:p>
    <w:p w:rsidR="0039103D" w:rsidRDefault="0039103D" w:rsidP="00A7259D">
      <w:pPr>
        <w:pStyle w:val="ListContinue"/>
        <w:numPr>
          <w:ilvl w:val="1"/>
          <w:numId w:val="25"/>
        </w:numPr>
        <w:ind w:left="1080"/>
      </w:pPr>
      <w:r>
        <w:t>The Oviedo Mall community room charges $25 per meeting. ADCO will need to determine if this requi</w:t>
      </w:r>
      <w:r w:rsidR="00527E64">
        <w:t>res charging an attendance fee.</w:t>
      </w:r>
    </w:p>
    <w:p w:rsidR="0039103D" w:rsidRDefault="0039103D" w:rsidP="00A7259D">
      <w:pPr>
        <w:pStyle w:val="ListContinue"/>
        <w:numPr>
          <w:ilvl w:val="0"/>
          <w:numId w:val="25"/>
        </w:numPr>
      </w:pPr>
      <w:r>
        <w:t xml:space="preserve">D. Coe noted if anyone has additional suggestions for meeting spaces, to contact him. </w:t>
      </w:r>
    </w:p>
    <w:p w:rsidR="0039103D" w:rsidRDefault="0039103D" w:rsidP="00A7259D">
      <w:pPr>
        <w:pStyle w:val="ListContinue"/>
        <w:numPr>
          <w:ilvl w:val="0"/>
          <w:numId w:val="25"/>
        </w:numPr>
      </w:pPr>
      <w:r>
        <w:t xml:space="preserve">K. Lane asked if D. Coe has access to Summit at a Click, to review previous </w:t>
      </w:r>
      <w:r w:rsidR="00C6057E">
        <w:t xml:space="preserve">STC Summit topics. </w:t>
      </w:r>
    </w:p>
    <w:p w:rsidR="00C6057E" w:rsidRDefault="00C6057E" w:rsidP="00A7259D">
      <w:pPr>
        <w:pStyle w:val="ListContinue"/>
        <w:numPr>
          <w:ilvl w:val="1"/>
          <w:numId w:val="25"/>
        </w:numPr>
        <w:ind w:left="1080"/>
      </w:pPr>
      <w:r>
        <w:t xml:space="preserve">D. Coe noted if anyone needs this info, to contact him. </w:t>
      </w:r>
    </w:p>
    <w:p w:rsidR="00C6057E" w:rsidRDefault="00C6057E" w:rsidP="00A7259D">
      <w:pPr>
        <w:pStyle w:val="ListContinue"/>
        <w:numPr>
          <w:ilvl w:val="0"/>
          <w:numId w:val="25"/>
        </w:numPr>
      </w:pPr>
      <w:r>
        <w:t xml:space="preserve">A. Garcia suggested conducting washlines in February 2018 for STC Orlando CFL/FTC meeting. </w:t>
      </w:r>
      <w:bookmarkStart w:id="0" w:name="_GoBack"/>
      <w:bookmarkEnd w:id="0"/>
    </w:p>
    <w:p w:rsidR="00C6057E" w:rsidRDefault="00C6057E" w:rsidP="00A7259D">
      <w:pPr>
        <w:pStyle w:val="ListContinue"/>
        <w:numPr>
          <w:ilvl w:val="0"/>
          <w:numId w:val="25"/>
        </w:numPr>
      </w:pPr>
      <w:r>
        <w:lastRenderedPageBreak/>
        <w:t xml:space="preserve">Participants discussed using washlines to speak on topics discussed at previous STC Summits rather than professional development, as a way to promote the Summit. </w:t>
      </w:r>
    </w:p>
    <w:p w:rsidR="00C6057E" w:rsidRDefault="00C6057E" w:rsidP="00A7259D">
      <w:pPr>
        <w:pStyle w:val="ListContinue"/>
        <w:numPr>
          <w:ilvl w:val="1"/>
          <w:numId w:val="25"/>
        </w:numPr>
        <w:ind w:left="1080"/>
      </w:pPr>
      <w:r>
        <w:t xml:space="preserve">J.D. Applen emphasized the importance of catering to the student attendees. </w:t>
      </w:r>
    </w:p>
    <w:p w:rsidR="00C6057E" w:rsidRDefault="00C6057E" w:rsidP="00A7259D">
      <w:pPr>
        <w:pStyle w:val="ListContinue"/>
        <w:numPr>
          <w:ilvl w:val="0"/>
          <w:numId w:val="25"/>
        </w:numPr>
      </w:pPr>
      <w:r>
        <w:t>Participants discussed locations for joint meeting. The previous meeting location was difficult to find for some, as most students never go to the Live Oak Room.</w:t>
      </w:r>
    </w:p>
    <w:p w:rsidR="00C6057E" w:rsidRDefault="00C6057E" w:rsidP="00A7259D">
      <w:pPr>
        <w:pStyle w:val="ListContinue"/>
        <w:numPr>
          <w:ilvl w:val="0"/>
          <w:numId w:val="25"/>
        </w:numPr>
      </w:pPr>
      <w:r>
        <w:t xml:space="preserve">D. Johnson noted STC Summits usually have a theme. (i.e., promoting technology) The upcoming Summit theme could be used as a guiding item for upcoming meetings. </w:t>
      </w:r>
    </w:p>
    <w:p w:rsidR="00C6057E" w:rsidRDefault="00C6057E" w:rsidP="00A7259D">
      <w:pPr>
        <w:pStyle w:val="ListContinue"/>
        <w:numPr>
          <w:ilvl w:val="1"/>
          <w:numId w:val="25"/>
        </w:numPr>
        <w:ind w:left="1080"/>
      </w:pPr>
      <w:r>
        <w:t xml:space="preserve">N. Ducharme </w:t>
      </w:r>
      <w:r w:rsidR="00450268">
        <w:t xml:space="preserve">suggested pushing for details to get this information as soon as possible. </w:t>
      </w:r>
    </w:p>
    <w:p w:rsidR="00450268" w:rsidRDefault="00450268" w:rsidP="00A7259D">
      <w:pPr>
        <w:pStyle w:val="ListContinue"/>
        <w:numPr>
          <w:ilvl w:val="0"/>
          <w:numId w:val="25"/>
        </w:numPr>
      </w:pPr>
      <w:r>
        <w:t>A. Garcia emphasized impo</w:t>
      </w:r>
      <w:r w:rsidR="00753CB1">
        <w:t>rtance of STC O</w:t>
      </w:r>
      <w:r>
        <w:t xml:space="preserve">CFL members presenting at the Summit. </w:t>
      </w:r>
    </w:p>
    <w:p w:rsidR="00450268" w:rsidRDefault="00450268" w:rsidP="00A7259D">
      <w:pPr>
        <w:pStyle w:val="ListContinue"/>
        <w:numPr>
          <w:ilvl w:val="1"/>
          <w:numId w:val="25"/>
        </w:numPr>
        <w:ind w:left="1080"/>
      </w:pPr>
      <w:r>
        <w:t xml:space="preserve">W.C. Wiese suggested presenting on the direction technical communication jobs are going. </w:t>
      </w:r>
    </w:p>
    <w:p w:rsidR="00527E64" w:rsidRDefault="00450268" w:rsidP="00A7259D">
      <w:pPr>
        <w:pStyle w:val="ListContinue"/>
        <w:numPr>
          <w:ilvl w:val="1"/>
          <w:numId w:val="25"/>
        </w:numPr>
        <w:ind w:left="1080"/>
      </w:pPr>
      <w:r>
        <w:t>D. Johnson suggested a presentation or program on technical communication certifications.</w:t>
      </w:r>
    </w:p>
    <w:p w:rsidR="00527E64" w:rsidRDefault="00527E64" w:rsidP="00A7259D">
      <w:pPr>
        <w:pStyle w:val="ListContinue"/>
        <w:ind w:left="1440"/>
      </w:pPr>
    </w:p>
    <w:p w:rsidR="00527E64" w:rsidRDefault="00527E64" w:rsidP="00A7259D">
      <w:pPr>
        <w:pStyle w:val="ListContinue"/>
        <w:ind w:left="720" w:hanging="720"/>
      </w:pPr>
      <w:r>
        <w:t xml:space="preserve">Action Item: D. Johnson to find more information on community room. </w:t>
      </w:r>
    </w:p>
    <w:p w:rsidR="005B2976" w:rsidRDefault="005B2976" w:rsidP="00A7259D">
      <w:pPr>
        <w:pStyle w:val="ListParagraph"/>
        <w:ind w:left="360" w:hanging="360"/>
      </w:pPr>
      <w:r>
        <w:t xml:space="preserve">Action Item: Once washline topics have been determined, send list of topics to J.D. Applen. </w:t>
      </w:r>
    </w:p>
    <w:p w:rsidR="005B2976" w:rsidRPr="002F449C" w:rsidRDefault="005B2976" w:rsidP="00A7259D">
      <w:pPr>
        <w:pStyle w:val="ListParagraph"/>
        <w:ind w:left="360" w:hanging="360"/>
      </w:pPr>
      <w:r>
        <w:t xml:space="preserve">Action Item: J.D. Applen to reserve a room at UCF. </w:t>
      </w:r>
    </w:p>
    <w:p w:rsidR="00450268" w:rsidRPr="00450268" w:rsidRDefault="00450268" w:rsidP="00A7259D">
      <w:pPr>
        <w:pStyle w:val="Heading2"/>
      </w:pPr>
      <w:r w:rsidRPr="00450268">
        <w:t>Active Membership Report</w:t>
      </w:r>
    </w:p>
    <w:p w:rsidR="00450268" w:rsidRDefault="00450268" w:rsidP="00A7259D">
      <w:pPr>
        <w:pStyle w:val="Heading3"/>
      </w:pPr>
      <w:r>
        <w:t xml:space="preserve">W.C. Wiese reviewed participation trends in the past year compared to previous years and other chapters.  </w:t>
      </w:r>
    </w:p>
    <w:p w:rsidR="00450268" w:rsidRDefault="00450268" w:rsidP="00A7259D">
      <w:pPr>
        <w:pStyle w:val="ListContinue2"/>
        <w:numPr>
          <w:ilvl w:val="0"/>
          <w:numId w:val="26"/>
        </w:numPr>
        <w:ind w:left="720"/>
      </w:pPr>
      <w:r>
        <w:t>Currently, we have a full ADCO structure</w:t>
      </w:r>
      <w:r w:rsidR="00753CB1">
        <w:t>, making O</w:t>
      </w:r>
      <w:r>
        <w:t xml:space="preserve">CFL better off than most chapters. </w:t>
      </w:r>
    </w:p>
    <w:p w:rsidR="00450268" w:rsidRDefault="00450268" w:rsidP="00A7259D">
      <w:pPr>
        <w:pStyle w:val="ListContinue2"/>
        <w:numPr>
          <w:ilvl w:val="0"/>
          <w:numId w:val="26"/>
        </w:numPr>
        <w:ind w:left="720"/>
      </w:pPr>
      <w:r>
        <w:t xml:space="preserve">Many of the officers are young </w:t>
      </w:r>
      <w:r w:rsidR="005F78AF">
        <w:t>professionals</w:t>
      </w:r>
      <w:r>
        <w:t xml:space="preserve">, allowing representation to new graduates who will begin seeking employment opportunities. </w:t>
      </w:r>
    </w:p>
    <w:p w:rsidR="00450268" w:rsidRDefault="00450268" w:rsidP="00A7259D">
      <w:pPr>
        <w:pStyle w:val="ListContinue"/>
        <w:numPr>
          <w:ilvl w:val="1"/>
          <w:numId w:val="25"/>
        </w:numPr>
        <w:ind w:left="1080"/>
      </w:pPr>
      <w:r>
        <w:t>Even so, support for FTC is crucial, and STC should continue using mentorships to create interest in joining STC.</w:t>
      </w:r>
    </w:p>
    <w:p w:rsidR="00450268" w:rsidRDefault="00E534B2" w:rsidP="00A7259D">
      <w:pPr>
        <w:pStyle w:val="ListContinue2"/>
        <w:numPr>
          <w:ilvl w:val="0"/>
          <w:numId w:val="26"/>
        </w:numPr>
        <w:tabs>
          <w:tab w:val="left" w:pos="720"/>
        </w:tabs>
        <w:ind w:left="720"/>
      </w:pPr>
      <w:r>
        <w:t xml:space="preserve">Average attendance for this year rests at 17.7 people per meeting, whereas previous year was 18.5. </w:t>
      </w:r>
    </w:p>
    <w:p w:rsidR="00E534B2" w:rsidRDefault="00E534B2" w:rsidP="00A7259D">
      <w:pPr>
        <w:pStyle w:val="ListContinue2"/>
        <w:numPr>
          <w:ilvl w:val="0"/>
          <w:numId w:val="26"/>
        </w:numPr>
        <w:tabs>
          <w:tab w:val="left" w:pos="720"/>
        </w:tabs>
        <w:ind w:left="720"/>
      </w:pPr>
      <w:r>
        <w:t xml:space="preserve">Membership totals decline, but active memberships have increased in the past year. </w:t>
      </w:r>
    </w:p>
    <w:p w:rsidR="00E534B2" w:rsidRDefault="00E534B2" w:rsidP="00A7259D">
      <w:pPr>
        <w:pStyle w:val="ListContinue2"/>
        <w:numPr>
          <w:ilvl w:val="0"/>
          <w:numId w:val="26"/>
        </w:numPr>
        <w:tabs>
          <w:tab w:val="left" w:pos="720"/>
        </w:tabs>
        <w:ind w:left="720"/>
      </w:pPr>
      <w:r>
        <w:t xml:space="preserve">Average meetings attended by each member is 2.6, an increase in the past year which shows a bigger commitment to STC. </w:t>
      </w:r>
    </w:p>
    <w:p w:rsidR="00E534B2" w:rsidRDefault="00E534B2" w:rsidP="00A7259D">
      <w:pPr>
        <w:pStyle w:val="ListContinue2"/>
        <w:numPr>
          <w:ilvl w:val="0"/>
          <w:numId w:val="26"/>
        </w:numPr>
        <w:tabs>
          <w:tab w:val="left" w:pos="720"/>
        </w:tabs>
        <w:ind w:left="720"/>
      </w:pPr>
      <w:r>
        <w:t xml:space="preserve">Thirteen STC polos were awarded this year, the same number as 2015 and 2016. </w:t>
      </w:r>
    </w:p>
    <w:p w:rsidR="00E534B2" w:rsidRDefault="00E534B2" w:rsidP="00A7259D">
      <w:pPr>
        <w:pStyle w:val="ListContinue2"/>
        <w:numPr>
          <w:ilvl w:val="0"/>
          <w:numId w:val="26"/>
        </w:numPr>
        <w:tabs>
          <w:tab w:val="left" w:pos="720"/>
        </w:tabs>
        <w:ind w:left="720"/>
      </w:pPr>
      <w:r>
        <w:t xml:space="preserve">W.C. Wiese reviewed current participation point breakdown. </w:t>
      </w:r>
    </w:p>
    <w:p w:rsidR="00E534B2" w:rsidRDefault="00E534B2" w:rsidP="00A7259D">
      <w:pPr>
        <w:pStyle w:val="ListContinue"/>
        <w:numPr>
          <w:ilvl w:val="1"/>
          <w:numId w:val="25"/>
        </w:numPr>
        <w:ind w:left="1080"/>
      </w:pPr>
      <w:r>
        <w:lastRenderedPageBreak/>
        <w:t xml:space="preserve">D. Johnson suggested including volunteering at the Summit as a way to gain points next year. </w:t>
      </w:r>
    </w:p>
    <w:p w:rsidR="00E534B2" w:rsidRDefault="00E534B2" w:rsidP="00A7259D">
      <w:pPr>
        <w:pStyle w:val="ListContinue"/>
        <w:numPr>
          <w:ilvl w:val="1"/>
          <w:numId w:val="25"/>
        </w:numPr>
        <w:ind w:left="1080"/>
      </w:pPr>
      <w:r>
        <w:t xml:space="preserve">N. Ducharme asked if Summit-centric participation would accrue different points. This is possible, but may distract members from participating in the chapter. </w:t>
      </w:r>
    </w:p>
    <w:p w:rsidR="00E534B2" w:rsidRDefault="00E534B2" w:rsidP="00A7259D">
      <w:pPr>
        <w:pStyle w:val="ListContinue"/>
        <w:numPr>
          <w:ilvl w:val="1"/>
          <w:numId w:val="25"/>
        </w:numPr>
        <w:ind w:left="1080"/>
      </w:pPr>
      <w:r>
        <w:t xml:space="preserve">Participants agreed offering two points to both mentee and mentor for submitted </w:t>
      </w:r>
      <w:r w:rsidRPr="00527E64">
        <w:t>Intercom</w:t>
      </w:r>
      <w:r>
        <w:t xml:space="preserve"> articles. </w:t>
      </w:r>
    </w:p>
    <w:p w:rsidR="00E534B2" w:rsidRDefault="00E534B2" w:rsidP="00A7259D">
      <w:pPr>
        <w:pStyle w:val="ListContinue2"/>
        <w:numPr>
          <w:ilvl w:val="0"/>
          <w:numId w:val="26"/>
        </w:numPr>
        <w:tabs>
          <w:tab w:val="left" w:pos="720"/>
        </w:tabs>
        <w:ind w:left="720"/>
      </w:pPr>
      <w:r>
        <w:t>Officer description and bylaws update pushed back.</w:t>
      </w:r>
    </w:p>
    <w:p w:rsidR="00E534B2" w:rsidRDefault="00E534B2" w:rsidP="00A7259D">
      <w:pPr>
        <w:pStyle w:val="Heading2"/>
      </w:pPr>
      <w:r>
        <w:t>CAA Participation</w:t>
      </w:r>
    </w:p>
    <w:p w:rsidR="00E534B2" w:rsidRDefault="00E534B2" w:rsidP="00A7259D">
      <w:r>
        <w:t xml:space="preserve">K. Lane presented the Community Achievement Award </w:t>
      </w:r>
      <w:r w:rsidR="00694CEC">
        <w:t xml:space="preserve">application and current guidelines for the 2017 award. Additional </w:t>
      </w:r>
      <w:r>
        <w:t xml:space="preserve">information can also be found </w:t>
      </w:r>
      <w:r w:rsidR="00694CEC">
        <w:t xml:space="preserve">on the STC website under the “Recognition” group when you hover over “Member Center”. </w:t>
      </w:r>
    </w:p>
    <w:p w:rsidR="00694CEC" w:rsidRDefault="00694CEC" w:rsidP="00A7259D">
      <w:pPr>
        <w:pStyle w:val="ListParagraph"/>
        <w:numPr>
          <w:ilvl w:val="0"/>
          <w:numId w:val="27"/>
        </w:numPr>
      </w:pPr>
      <w:r>
        <w:t xml:space="preserve">STC OCFL has applied and been awarded the highest chapter distinction in the past, but guidelines may change between the current year and the upcoming year. </w:t>
      </w:r>
    </w:p>
    <w:p w:rsidR="00694CEC" w:rsidRDefault="00694CEC" w:rsidP="00A7259D">
      <w:pPr>
        <w:pStyle w:val="ListParagraph"/>
        <w:numPr>
          <w:ilvl w:val="0"/>
          <w:numId w:val="27"/>
        </w:numPr>
      </w:pPr>
      <w:r>
        <w:t xml:space="preserve">K. Lane noted the guidelines for the past two years have made it impossible for STC OCFL to be awarded. </w:t>
      </w:r>
    </w:p>
    <w:p w:rsidR="00694CEC" w:rsidRDefault="00694CEC" w:rsidP="00A7259D">
      <w:pPr>
        <w:pStyle w:val="ListContinue"/>
        <w:numPr>
          <w:ilvl w:val="1"/>
          <w:numId w:val="25"/>
        </w:numPr>
        <w:ind w:left="1080"/>
      </w:pPr>
      <w:r>
        <w:t xml:space="preserve">Thus, OCFL sent advisements to STC on how to change the guidelines. </w:t>
      </w:r>
    </w:p>
    <w:p w:rsidR="00694CEC" w:rsidRDefault="00694CEC" w:rsidP="00A7259D">
      <w:pPr>
        <w:pStyle w:val="ListParagraph"/>
        <w:numPr>
          <w:ilvl w:val="0"/>
          <w:numId w:val="27"/>
        </w:numPr>
      </w:pPr>
      <w:r>
        <w:t xml:space="preserve">K. Lane reviewed guidelines that would likely be required in 2018, given OCFL wishes to apply. </w:t>
      </w:r>
    </w:p>
    <w:p w:rsidR="00694CEC" w:rsidRDefault="00694CEC" w:rsidP="00A7259D">
      <w:pPr>
        <w:pStyle w:val="ListParagraph"/>
        <w:numPr>
          <w:ilvl w:val="0"/>
          <w:numId w:val="27"/>
        </w:numPr>
      </w:pPr>
      <w:r>
        <w:t xml:space="preserve">D. Coe suggested pulling together and submitting for 2017 as well as 2018. </w:t>
      </w:r>
    </w:p>
    <w:p w:rsidR="005B2976" w:rsidRDefault="005B2976" w:rsidP="00A7259D">
      <w:pPr>
        <w:pStyle w:val="ListParagraph"/>
      </w:pPr>
    </w:p>
    <w:p w:rsidR="00694CEC" w:rsidRDefault="00694CEC" w:rsidP="00A7259D">
      <w:pPr>
        <w:pStyle w:val="ListParagraph"/>
        <w:ind w:left="360" w:hanging="360"/>
      </w:pPr>
      <w:r>
        <w:t xml:space="preserve">Action Item: ADCO to discuss further if OCFL should submit for 2017, and discuss the plan to submit for 2018. </w:t>
      </w:r>
    </w:p>
    <w:p w:rsidR="00694CEC" w:rsidRDefault="00694CEC" w:rsidP="00A7259D">
      <w:pPr>
        <w:pStyle w:val="ListParagraph"/>
        <w:ind w:left="360" w:hanging="360"/>
      </w:pPr>
      <w:r>
        <w:t xml:space="preserve">Action Item: C. Brezina to act as CAA manager to track activities and notify ADCO of any missing items. </w:t>
      </w:r>
    </w:p>
    <w:p w:rsidR="00694CEC" w:rsidRPr="005574CD" w:rsidRDefault="00694CEC" w:rsidP="00A7259D">
      <w:pPr>
        <w:pStyle w:val="Heading2"/>
      </w:pPr>
      <w:r w:rsidRPr="005574CD">
        <w:t>Officer Reports</w:t>
      </w:r>
    </w:p>
    <w:p w:rsidR="005B2976" w:rsidRDefault="005B2976" w:rsidP="00A7259D">
      <w:pPr>
        <w:pStyle w:val="Heading4"/>
      </w:pPr>
      <w:r>
        <w:t>Website Documentation</w:t>
      </w:r>
    </w:p>
    <w:p w:rsidR="00694CEC" w:rsidRDefault="005B2976" w:rsidP="00A7259D">
      <w:pPr>
        <w:pStyle w:val="ListParagraph"/>
        <w:numPr>
          <w:ilvl w:val="0"/>
          <w:numId w:val="28"/>
        </w:numPr>
      </w:pPr>
      <w:r>
        <w:t xml:space="preserve">D. Coe noted the inability to take an active role in documentation of the chapter website. </w:t>
      </w:r>
    </w:p>
    <w:p w:rsidR="005B2976" w:rsidRDefault="005B2976" w:rsidP="00A7259D">
      <w:pPr>
        <w:pStyle w:val="ListParagraph"/>
        <w:numPr>
          <w:ilvl w:val="0"/>
          <w:numId w:val="28"/>
        </w:numPr>
      </w:pPr>
      <w:r>
        <w:t xml:space="preserve">A. Garcia suggested offering documentation as a service learning opportunity with hypertext. </w:t>
      </w:r>
    </w:p>
    <w:p w:rsidR="005B2976" w:rsidRDefault="005B2976" w:rsidP="00A7259D">
      <w:pPr>
        <w:pStyle w:val="ListParagraph"/>
        <w:numPr>
          <w:ilvl w:val="0"/>
          <w:numId w:val="28"/>
        </w:numPr>
      </w:pPr>
      <w:r>
        <w:t xml:space="preserve">K. Lane asked if STC could transition to a Wordpress site. This is a possibility, but still requires members with experience. </w:t>
      </w:r>
    </w:p>
    <w:p w:rsidR="005B2976" w:rsidRDefault="005B2976" w:rsidP="00A7259D">
      <w:pPr>
        <w:pStyle w:val="ListParagraph"/>
        <w:numPr>
          <w:ilvl w:val="0"/>
          <w:numId w:val="28"/>
        </w:numPr>
      </w:pPr>
      <w:r>
        <w:t xml:space="preserve">K. Lane suggested conducting a basic copy and paste of information to the new format, gradually adding additional information over time. </w:t>
      </w:r>
    </w:p>
    <w:p w:rsidR="005B2976" w:rsidRDefault="005B2976" w:rsidP="00A7259D">
      <w:pPr>
        <w:pStyle w:val="ListParagraph"/>
        <w:numPr>
          <w:ilvl w:val="0"/>
          <w:numId w:val="28"/>
        </w:numPr>
      </w:pPr>
      <w:r>
        <w:t xml:space="preserve">D. Coe suggested using Wordpress research templates for the framework of the website. </w:t>
      </w:r>
    </w:p>
    <w:p w:rsidR="007B0122" w:rsidRDefault="007B0122" w:rsidP="00A7259D">
      <w:pPr>
        <w:pStyle w:val="ListParagraph"/>
        <w:numPr>
          <w:ilvl w:val="0"/>
          <w:numId w:val="28"/>
        </w:numPr>
      </w:pPr>
      <w:r>
        <w:t>B. Aguad to act as deputy for web committee.</w:t>
      </w:r>
    </w:p>
    <w:p w:rsidR="005B2976" w:rsidRDefault="005B2976" w:rsidP="00A7259D">
      <w:pPr>
        <w:pStyle w:val="ListParagraph"/>
      </w:pPr>
    </w:p>
    <w:p w:rsidR="005B2976" w:rsidRDefault="005B2976" w:rsidP="00A7259D">
      <w:pPr>
        <w:pStyle w:val="ListParagraph"/>
        <w:ind w:left="360"/>
      </w:pPr>
      <w:r>
        <w:t xml:space="preserve">Action Item: D. Coe to provide test sites to verify functionality. </w:t>
      </w:r>
    </w:p>
    <w:p w:rsidR="005B2976" w:rsidRDefault="005B2976" w:rsidP="00A7259D">
      <w:pPr>
        <w:pStyle w:val="ListParagraph"/>
        <w:ind w:left="360"/>
      </w:pPr>
      <w:r>
        <w:t xml:space="preserve">Action Item: D. Coe to reach out to colleagues with site-building knowledge. </w:t>
      </w:r>
    </w:p>
    <w:p w:rsidR="005B2976" w:rsidRDefault="005B2976" w:rsidP="00A7259D">
      <w:pPr>
        <w:pStyle w:val="ListParagraph"/>
        <w:ind w:left="360"/>
      </w:pPr>
      <w:r>
        <w:t xml:space="preserve">Action Item: D. Coe to set up framework for conversion. </w:t>
      </w:r>
    </w:p>
    <w:p w:rsidR="005B2976" w:rsidRDefault="005B2976" w:rsidP="00A7259D">
      <w:pPr>
        <w:pStyle w:val="ListParagraph"/>
        <w:ind w:left="360"/>
      </w:pPr>
      <w:r>
        <w:t xml:space="preserve">Action Item: D. Coe to obtain graphic for updated site. </w:t>
      </w:r>
    </w:p>
    <w:p w:rsidR="005B2976" w:rsidRPr="00694CEC" w:rsidRDefault="005B2976" w:rsidP="00A7259D">
      <w:pPr>
        <w:pStyle w:val="ListParagraph"/>
        <w:ind w:left="360"/>
      </w:pPr>
      <w:r>
        <w:t xml:space="preserve">Action Item: K. Lane, E. Wells, A. Garcia, D. Coverston, and B. Aguad to perform transfer of information. </w:t>
      </w:r>
    </w:p>
    <w:p w:rsidR="00694CEC" w:rsidRDefault="00527E64" w:rsidP="00A7259D">
      <w:pPr>
        <w:pStyle w:val="Heading4"/>
      </w:pPr>
      <w:r>
        <w:t>Financial Report</w:t>
      </w:r>
    </w:p>
    <w:p w:rsidR="00527E64" w:rsidRDefault="00527E64" w:rsidP="00A7259D">
      <w:pPr>
        <w:pStyle w:val="ListParagraph"/>
        <w:numPr>
          <w:ilvl w:val="0"/>
          <w:numId w:val="34"/>
        </w:numPr>
      </w:pPr>
      <w:r>
        <w:t xml:space="preserve">B. Aguad noted </w:t>
      </w:r>
      <w:r w:rsidR="005574CD">
        <w:t xml:space="preserve">OCFL finances are still solvent. </w:t>
      </w:r>
    </w:p>
    <w:p w:rsidR="005574CD" w:rsidRDefault="005574CD" w:rsidP="00A7259D">
      <w:pPr>
        <w:pStyle w:val="ListParagraph"/>
        <w:numPr>
          <w:ilvl w:val="0"/>
          <w:numId w:val="34"/>
        </w:numPr>
      </w:pPr>
      <w:r>
        <w:t>B. Aguad noted there are no problems with the current financial report.</w:t>
      </w:r>
    </w:p>
    <w:p w:rsidR="005574CD" w:rsidRDefault="005574CD" w:rsidP="00A7259D">
      <w:pPr>
        <w:ind w:firstLine="360"/>
      </w:pPr>
      <w:r>
        <w:t xml:space="preserve">B. Aguad to follow up on unknown funds. </w:t>
      </w:r>
    </w:p>
    <w:p w:rsidR="005574CD" w:rsidRDefault="005574CD" w:rsidP="00A7259D">
      <w:pPr>
        <w:ind w:firstLine="360"/>
      </w:pPr>
      <w:r>
        <w:t xml:space="preserve">D. Coe to verify of website has been renewed. </w:t>
      </w:r>
    </w:p>
    <w:p w:rsidR="005574CD" w:rsidRDefault="005574CD" w:rsidP="00A7259D">
      <w:pPr>
        <w:ind w:firstLine="360"/>
      </w:pPr>
      <w:r>
        <w:t xml:space="preserve">B. Aguad to follow up regarding tax exemption. </w:t>
      </w:r>
    </w:p>
    <w:p w:rsidR="005574CD" w:rsidRDefault="005574CD" w:rsidP="00A7259D">
      <w:pPr>
        <w:pStyle w:val="Heading4"/>
      </w:pPr>
      <w:r>
        <w:t>Communications Committee</w:t>
      </w:r>
    </w:p>
    <w:p w:rsidR="005574CD" w:rsidRDefault="005574CD" w:rsidP="00A7259D">
      <w:pPr>
        <w:pStyle w:val="ListParagraph"/>
        <w:numPr>
          <w:ilvl w:val="0"/>
          <w:numId w:val="36"/>
        </w:numPr>
      </w:pPr>
      <w:r>
        <w:t xml:space="preserve">N. Ducharme noted the Communications Committee kicked off practices that have now become standard. </w:t>
      </w:r>
    </w:p>
    <w:p w:rsidR="005574CD" w:rsidRDefault="005574CD" w:rsidP="00A7259D">
      <w:pPr>
        <w:pStyle w:val="ListParagraph"/>
        <w:numPr>
          <w:ilvl w:val="0"/>
          <w:numId w:val="36"/>
        </w:numPr>
      </w:pPr>
      <w:r>
        <w:t xml:space="preserve">B. Aguad noted OCFL still has space in Mailchimp. </w:t>
      </w:r>
    </w:p>
    <w:p w:rsidR="005574CD" w:rsidRDefault="005574CD" w:rsidP="00A7259D">
      <w:pPr>
        <w:pStyle w:val="ListContinue"/>
        <w:numPr>
          <w:ilvl w:val="1"/>
          <w:numId w:val="25"/>
        </w:numPr>
        <w:ind w:left="1080"/>
      </w:pPr>
      <w:r>
        <w:t xml:space="preserve">D. Johnson noted she has consistently needed to accept Mailchimp emails as safe. </w:t>
      </w:r>
    </w:p>
    <w:p w:rsidR="005574CD" w:rsidRDefault="005574CD" w:rsidP="00A7259D">
      <w:pPr>
        <w:pStyle w:val="ListContinue"/>
        <w:numPr>
          <w:ilvl w:val="1"/>
          <w:numId w:val="25"/>
        </w:numPr>
        <w:ind w:left="1080"/>
      </w:pPr>
      <w:r>
        <w:t xml:space="preserve">E. Wells suggested posting potential fixes on social media to verify everyone is receiving the Mailchimp emails. </w:t>
      </w:r>
    </w:p>
    <w:p w:rsidR="007B0122" w:rsidRDefault="007B0122" w:rsidP="00A7259D">
      <w:pPr>
        <w:pStyle w:val="ListContinue"/>
        <w:numPr>
          <w:ilvl w:val="0"/>
          <w:numId w:val="25"/>
        </w:numPr>
      </w:pPr>
      <w:r>
        <w:t xml:space="preserve">N. </w:t>
      </w:r>
      <w:r w:rsidR="005F78AF">
        <w:t>Ducharme</w:t>
      </w:r>
      <w:r>
        <w:t xml:space="preserve"> advocated for M. Flores to act as apprentice for the </w:t>
      </w:r>
      <w:r w:rsidRPr="007B0122">
        <w:rPr>
          <w:i/>
        </w:rPr>
        <w:t xml:space="preserve">Memo to Members </w:t>
      </w:r>
      <w:r>
        <w:t xml:space="preserve">Newsletter. </w:t>
      </w:r>
    </w:p>
    <w:p w:rsidR="005574CD" w:rsidRDefault="005574CD" w:rsidP="00A7259D">
      <w:pPr>
        <w:ind w:left="720" w:hanging="360"/>
      </w:pPr>
      <w:r>
        <w:t xml:space="preserve">Action Item: N. Ducharme to set up new LinkedIn page. </w:t>
      </w:r>
    </w:p>
    <w:p w:rsidR="005574CD" w:rsidRDefault="005574CD" w:rsidP="00A7259D">
      <w:pPr>
        <w:ind w:left="360"/>
      </w:pPr>
      <w:r>
        <w:t xml:space="preserve">Action Item: K. Lane to add Danielle Clawson to listserv, as she’s stated interest in promoting the 2018 Summit. </w:t>
      </w:r>
    </w:p>
    <w:p w:rsidR="005574CD" w:rsidRDefault="005574CD" w:rsidP="00A7259D">
      <w:pPr>
        <w:pStyle w:val="Heading4"/>
      </w:pPr>
      <w:r>
        <w:t>Leadership Development Program</w:t>
      </w:r>
    </w:p>
    <w:p w:rsidR="005574CD" w:rsidRDefault="005574CD" w:rsidP="00A7259D">
      <w:pPr>
        <w:pStyle w:val="ListParagraph"/>
        <w:numPr>
          <w:ilvl w:val="0"/>
          <w:numId w:val="37"/>
        </w:numPr>
      </w:pPr>
      <w:r>
        <w:t>M. Murray was unavailable to make it to the leadership meeting</w:t>
      </w:r>
      <w:r w:rsidR="00B165A8">
        <w:t>.</w:t>
      </w:r>
    </w:p>
    <w:p w:rsidR="005574CD" w:rsidRDefault="005574CD" w:rsidP="00A7259D">
      <w:pPr>
        <w:pStyle w:val="ListParagraph"/>
        <w:numPr>
          <w:ilvl w:val="0"/>
          <w:numId w:val="37"/>
        </w:numPr>
      </w:pPr>
      <w:r>
        <w:t xml:space="preserve">A. Garcia emphasized adding as many previously CC’ed people to be added to ADCO emails if they are not currently on the listserv. </w:t>
      </w:r>
    </w:p>
    <w:p w:rsidR="00B165A8" w:rsidRDefault="00B165A8" w:rsidP="00A7259D">
      <w:pPr>
        <w:pStyle w:val="ListParagraph"/>
        <w:numPr>
          <w:ilvl w:val="0"/>
          <w:numId w:val="37"/>
        </w:numPr>
      </w:pPr>
      <w:r>
        <w:t xml:space="preserve">Participants reviewed the plans for the Leadership Development Program in which senior technical professionals will be paired with new technical professionals by invitation only. </w:t>
      </w:r>
    </w:p>
    <w:p w:rsidR="00B165A8" w:rsidRDefault="00B165A8" w:rsidP="00A7259D">
      <w:pPr>
        <w:pStyle w:val="ListParagraph"/>
        <w:numPr>
          <w:ilvl w:val="0"/>
          <w:numId w:val="37"/>
        </w:numPr>
      </w:pPr>
      <w:r>
        <w:t xml:space="preserve">All applicants will rate their confidence in 18 leadership skills. </w:t>
      </w:r>
    </w:p>
    <w:p w:rsidR="00B165A8" w:rsidRDefault="00B165A8" w:rsidP="00A7259D">
      <w:pPr>
        <w:pStyle w:val="ListParagraph"/>
        <w:numPr>
          <w:ilvl w:val="0"/>
          <w:numId w:val="37"/>
        </w:numPr>
      </w:pPr>
      <w:r>
        <w:t>The Leadership Development Program is intended to launch at the same time as the upcoming M&amp;M launch.</w:t>
      </w:r>
    </w:p>
    <w:p w:rsidR="005574CD" w:rsidRDefault="005574CD" w:rsidP="00A7259D">
      <w:pPr>
        <w:pStyle w:val="ListParagraph"/>
        <w:ind w:hanging="360"/>
      </w:pPr>
      <w:r>
        <w:t>Action Item: K. Lane to set up a separate list of ADCO voting members</w:t>
      </w:r>
    </w:p>
    <w:p w:rsidR="005574CD" w:rsidRDefault="005574CD" w:rsidP="00A7259D">
      <w:pPr>
        <w:pStyle w:val="Heading4"/>
      </w:pPr>
      <w:r>
        <w:lastRenderedPageBreak/>
        <w:t>Community Achievement Award</w:t>
      </w:r>
    </w:p>
    <w:p w:rsidR="005574CD" w:rsidRDefault="00C236FB" w:rsidP="00A7259D">
      <w:pPr>
        <w:pStyle w:val="ListContinue2"/>
        <w:numPr>
          <w:ilvl w:val="0"/>
          <w:numId w:val="38"/>
        </w:numPr>
        <w:ind w:left="720"/>
      </w:pPr>
      <w:r>
        <w:t xml:space="preserve">ADCO members voted on investigating and potentially pursuing applying for 2017 CAA. </w:t>
      </w:r>
    </w:p>
    <w:p w:rsidR="00C236FB" w:rsidRDefault="00C236FB" w:rsidP="00A7259D">
      <w:pPr>
        <w:pStyle w:val="ListContinue2"/>
        <w:numPr>
          <w:ilvl w:val="1"/>
          <w:numId w:val="38"/>
        </w:numPr>
        <w:ind w:left="1080"/>
      </w:pPr>
      <w:r>
        <w:t xml:space="preserve">Voted first by B. Aguad, Second by D. Coverston. Unanimous in favor to investigate applying. </w:t>
      </w:r>
    </w:p>
    <w:p w:rsidR="007B0122" w:rsidRDefault="007B0122" w:rsidP="00A7259D">
      <w:pPr>
        <w:pStyle w:val="ListContinue2"/>
        <w:numPr>
          <w:ilvl w:val="1"/>
          <w:numId w:val="38"/>
        </w:numPr>
        <w:ind w:left="1080"/>
      </w:pPr>
      <w:r>
        <w:t xml:space="preserve">D. Coe emphasized the importance of investigating as soon as possible. </w:t>
      </w:r>
    </w:p>
    <w:p w:rsidR="007B0122" w:rsidRDefault="007B0122" w:rsidP="00A7259D">
      <w:pPr>
        <w:pStyle w:val="ListContinue2"/>
        <w:numPr>
          <w:ilvl w:val="1"/>
          <w:numId w:val="38"/>
        </w:numPr>
        <w:ind w:left="1080"/>
      </w:pPr>
      <w:r>
        <w:t xml:space="preserve">K. Lane and N. Ducharme advocated still applying even the highest award OCFL can receive is bronze, especially given OCFL advocated for a bronze award to be given. </w:t>
      </w:r>
    </w:p>
    <w:p w:rsidR="007B0122" w:rsidRDefault="007B0122" w:rsidP="00A7259D">
      <w:pPr>
        <w:pStyle w:val="ListContinue2"/>
        <w:numPr>
          <w:ilvl w:val="1"/>
          <w:numId w:val="38"/>
        </w:numPr>
        <w:ind w:left="1080"/>
      </w:pPr>
      <w:r>
        <w:t xml:space="preserve">D. Johnson noted a bronze award still shows achievement. </w:t>
      </w:r>
    </w:p>
    <w:p w:rsidR="007B0122" w:rsidRDefault="007B0122" w:rsidP="00A7259D">
      <w:pPr>
        <w:pStyle w:val="ListContinue2"/>
        <w:numPr>
          <w:ilvl w:val="0"/>
          <w:numId w:val="38"/>
        </w:numPr>
        <w:ind w:left="720"/>
      </w:pPr>
      <w:r>
        <w:t xml:space="preserve">ADCO members voted on pursuing applying for 2018 CAA. </w:t>
      </w:r>
    </w:p>
    <w:p w:rsidR="007B0122" w:rsidRDefault="007B0122" w:rsidP="00A7259D">
      <w:pPr>
        <w:pStyle w:val="ListContinue2"/>
        <w:numPr>
          <w:ilvl w:val="1"/>
          <w:numId w:val="38"/>
        </w:numPr>
        <w:ind w:left="1080"/>
      </w:pPr>
      <w:r>
        <w:t>Voted first by D. Johnson, second by B. Aguad. Unanimous in favor to apply.</w:t>
      </w:r>
    </w:p>
    <w:p w:rsidR="007B0122" w:rsidRDefault="007B0122" w:rsidP="00A7259D">
      <w:pPr>
        <w:pStyle w:val="ListContinue2"/>
        <w:numPr>
          <w:ilvl w:val="1"/>
          <w:numId w:val="38"/>
        </w:numPr>
        <w:ind w:left="1080"/>
      </w:pPr>
      <w:r>
        <w:t xml:space="preserve">R.D. Sharninghouse to act as Summit Chair and D. Johnson to act as </w:t>
      </w:r>
      <w:r w:rsidR="004D1985">
        <w:t>liaison</w:t>
      </w:r>
      <w:r>
        <w:t xml:space="preserve"> to comprise the Summit Committee.</w:t>
      </w:r>
    </w:p>
    <w:p w:rsidR="004D1985" w:rsidRDefault="007B0122" w:rsidP="00A7259D">
      <w:pPr>
        <w:pStyle w:val="Heading4"/>
      </w:pPr>
      <w:r>
        <w:t>Education Committee</w:t>
      </w:r>
    </w:p>
    <w:p w:rsidR="007B0122" w:rsidRDefault="004D1985" w:rsidP="00A7259D">
      <w:r>
        <w:t xml:space="preserve">E. Wells reviewed current FTC plans for student outreach. </w:t>
      </w:r>
    </w:p>
    <w:p w:rsidR="004D1985" w:rsidRDefault="004D1985" w:rsidP="00A7259D">
      <w:pPr>
        <w:pStyle w:val="ListContinue2"/>
        <w:numPr>
          <w:ilvl w:val="0"/>
          <w:numId w:val="39"/>
        </w:numPr>
        <w:ind w:left="720"/>
      </w:pPr>
      <w:r>
        <w:t xml:space="preserve">E. Wells is continuing in FTC and M&amp;M next year. </w:t>
      </w:r>
    </w:p>
    <w:p w:rsidR="004D1985" w:rsidRDefault="004D1985" w:rsidP="00A7259D">
      <w:pPr>
        <w:pStyle w:val="ListContinue2"/>
        <w:numPr>
          <w:ilvl w:val="0"/>
          <w:numId w:val="39"/>
        </w:numPr>
        <w:ind w:left="720"/>
      </w:pPr>
      <w:r>
        <w:t xml:space="preserve">The current FTC officers are preparing for new leadership roles after they graduate to allow for an easier transition. </w:t>
      </w:r>
    </w:p>
    <w:p w:rsidR="004D1985" w:rsidRDefault="004D1985" w:rsidP="00A7259D">
      <w:pPr>
        <w:pStyle w:val="ListContinue2"/>
        <w:numPr>
          <w:ilvl w:val="0"/>
          <w:numId w:val="39"/>
        </w:numPr>
        <w:ind w:left="720"/>
      </w:pPr>
      <w:r>
        <w:t xml:space="preserve">E. Wells noted an increase in mentees is required to increase the amount of FTC members. </w:t>
      </w:r>
    </w:p>
    <w:p w:rsidR="004D1985" w:rsidRDefault="004D1985" w:rsidP="00A7259D">
      <w:pPr>
        <w:pStyle w:val="ListContinue2"/>
        <w:numPr>
          <w:ilvl w:val="0"/>
          <w:numId w:val="39"/>
        </w:numPr>
        <w:ind w:left="720"/>
      </w:pPr>
      <w:r>
        <w:t xml:space="preserve">Additional speakers are necessary for monthly meetings. FTC has already received people who have expressed interest in speaking. </w:t>
      </w:r>
    </w:p>
    <w:p w:rsidR="004D1985" w:rsidRDefault="004D1985" w:rsidP="00A7259D">
      <w:pPr>
        <w:pStyle w:val="ListContinue2"/>
        <w:numPr>
          <w:ilvl w:val="0"/>
          <w:numId w:val="39"/>
        </w:numPr>
        <w:ind w:left="720"/>
      </w:pPr>
      <w:r>
        <w:t xml:space="preserve">E. Wells named official mentoring coordinator. </w:t>
      </w:r>
    </w:p>
    <w:p w:rsidR="004D1985" w:rsidRDefault="004D1985" w:rsidP="00A7259D">
      <w:pPr>
        <w:pStyle w:val="ListContinue2"/>
        <w:numPr>
          <w:ilvl w:val="0"/>
          <w:numId w:val="39"/>
        </w:numPr>
        <w:ind w:left="720"/>
      </w:pPr>
      <w:r>
        <w:t xml:space="preserve">The current amount of M&amp;M pairs is the highest count in recent years. </w:t>
      </w:r>
    </w:p>
    <w:p w:rsidR="004D1985" w:rsidRDefault="004D1985" w:rsidP="00A7259D">
      <w:pPr>
        <w:pStyle w:val="ListContinue2"/>
        <w:numPr>
          <w:ilvl w:val="0"/>
          <w:numId w:val="39"/>
        </w:numPr>
        <w:ind w:left="720"/>
      </w:pPr>
      <w:r>
        <w:t xml:space="preserve">The focus for the upcoming year is to gain more mentors. </w:t>
      </w:r>
    </w:p>
    <w:p w:rsidR="004D1985" w:rsidRDefault="004D1985" w:rsidP="00A7259D">
      <w:pPr>
        <w:pStyle w:val="ListContinue2"/>
        <w:numPr>
          <w:ilvl w:val="1"/>
          <w:numId w:val="39"/>
        </w:numPr>
        <w:ind w:left="1080"/>
      </w:pPr>
      <w:r>
        <w:t xml:space="preserve">E. Wells suggest expanding the Mentorship Program to USF in Tampa. </w:t>
      </w:r>
    </w:p>
    <w:p w:rsidR="004D1985" w:rsidRDefault="004D1985" w:rsidP="00A7259D">
      <w:pPr>
        <w:pStyle w:val="ListContinue2"/>
        <w:numPr>
          <w:ilvl w:val="1"/>
          <w:numId w:val="39"/>
        </w:numPr>
        <w:ind w:left="1080"/>
      </w:pPr>
      <w:r>
        <w:t xml:space="preserve">D. Voss currently has two professionals in mind to act as mentors. </w:t>
      </w:r>
    </w:p>
    <w:p w:rsidR="004D1985" w:rsidRDefault="004D1985" w:rsidP="00A7259D">
      <w:pPr>
        <w:pStyle w:val="ListContinue2"/>
        <w:numPr>
          <w:ilvl w:val="0"/>
          <w:numId w:val="39"/>
        </w:numPr>
        <w:tabs>
          <w:tab w:val="left" w:pos="720"/>
        </w:tabs>
        <w:ind w:left="720"/>
      </w:pPr>
      <w:r>
        <w:t xml:space="preserve">D. Johnson asked if more students are choosing to focus on technical communication. </w:t>
      </w:r>
    </w:p>
    <w:p w:rsidR="004D1985" w:rsidRDefault="004D1985" w:rsidP="00A7259D">
      <w:pPr>
        <w:pStyle w:val="ListContinue2"/>
        <w:numPr>
          <w:ilvl w:val="1"/>
          <w:numId w:val="39"/>
        </w:numPr>
        <w:ind w:left="1080"/>
      </w:pPr>
      <w:r>
        <w:t xml:space="preserve">J.D. Applen noted the amount of students has been a steady increase, but it is still difficult to get students involved. </w:t>
      </w:r>
    </w:p>
    <w:p w:rsidR="004D1985" w:rsidRDefault="004D1985" w:rsidP="00A7259D">
      <w:pPr>
        <w:pStyle w:val="ListContinue2"/>
        <w:numPr>
          <w:ilvl w:val="1"/>
          <w:numId w:val="39"/>
        </w:numPr>
        <w:ind w:left="1080"/>
      </w:pPr>
      <w:r>
        <w:t xml:space="preserve">E. Wells noted the technical communication minor program allows access to more students. </w:t>
      </w:r>
    </w:p>
    <w:p w:rsidR="004D1985" w:rsidRDefault="004D1985" w:rsidP="00A7259D">
      <w:pPr>
        <w:pStyle w:val="ListContinue2"/>
        <w:numPr>
          <w:ilvl w:val="0"/>
          <w:numId w:val="39"/>
        </w:numPr>
        <w:tabs>
          <w:tab w:val="left" w:pos="720"/>
        </w:tabs>
        <w:ind w:left="720"/>
      </w:pPr>
      <w:r>
        <w:t xml:space="preserve">D. Coe stated remote partners participated in a USF partnership in the past year. </w:t>
      </w:r>
    </w:p>
    <w:p w:rsidR="00B165A8" w:rsidRDefault="004D1985" w:rsidP="00A7259D">
      <w:pPr>
        <w:pStyle w:val="ListContinue2"/>
        <w:numPr>
          <w:ilvl w:val="1"/>
          <w:numId w:val="39"/>
        </w:numPr>
        <w:ind w:left="1080"/>
      </w:pPr>
      <w:r>
        <w:t>J.D. Applen noted past issues make a USF partnership unlikely</w:t>
      </w:r>
    </w:p>
    <w:p w:rsidR="00B165A8" w:rsidRDefault="00B165A8" w:rsidP="00A7259D">
      <w:pPr>
        <w:pStyle w:val="Heading4"/>
      </w:pPr>
      <w:r>
        <w:t>Scholarship</w:t>
      </w:r>
    </w:p>
    <w:p w:rsidR="00B165A8" w:rsidRDefault="00B165A8" w:rsidP="00A7259D">
      <w:pPr>
        <w:pStyle w:val="ListContinue2"/>
        <w:numPr>
          <w:ilvl w:val="0"/>
          <w:numId w:val="40"/>
        </w:numPr>
        <w:ind w:left="720"/>
      </w:pPr>
      <w:r>
        <w:t xml:space="preserve">B. Aguad noted Suncoast info still needs to be received. </w:t>
      </w:r>
    </w:p>
    <w:p w:rsidR="00B165A8" w:rsidRDefault="00B165A8" w:rsidP="00A7259D">
      <w:pPr>
        <w:pStyle w:val="ListContinue2"/>
        <w:numPr>
          <w:ilvl w:val="0"/>
          <w:numId w:val="40"/>
        </w:numPr>
        <w:ind w:left="720"/>
      </w:pPr>
      <w:r>
        <w:t>OCFL still has $2500 in spendables</w:t>
      </w:r>
    </w:p>
    <w:p w:rsidR="00B165A8" w:rsidRDefault="00B165A8" w:rsidP="00A7259D">
      <w:pPr>
        <w:pStyle w:val="ListContinue2"/>
        <w:numPr>
          <w:ilvl w:val="0"/>
          <w:numId w:val="40"/>
        </w:numPr>
        <w:ind w:left="720"/>
      </w:pPr>
      <w:r>
        <w:lastRenderedPageBreak/>
        <w:t>K. Lane suggested keeping some of the funds in reserves for future, or to put them back into endowments.</w:t>
      </w:r>
    </w:p>
    <w:p w:rsidR="00B165A8" w:rsidRDefault="00B165A8" w:rsidP="00A7259D">
      <w:pPr>
        <w:pStyle w:val="ListContinue2"/>
        <w:numPr>
          <w:ilvl w:val="0"/>
          <w:numId w:val="40"/>
        </w:numPr>
        <w:ind w:left="720"/>
      </w:pPr>
      <w:r>
        <w:t xml:space="preserve">K. Lane suggested generating donations for the endowments. </w:t>
      </w:r>
    </w:p>
    <w:p w:rsidR="00B165A8" w:rsidRDefault="00B165A8" w:rsidP="00A7259D">
      <w:pPr>
        <w:pStyle w:val="ListContinue2"/>
        <w:numPr>
          <w:ilvl w:val="0"/>
          <w:numId w:val="40"/>
        </w:numPr>
        <w:ind w:left="720"/>
      </w:pPr>
      <w:r>
        <w:t xml:space="preserve">D. Johnson suggested OCFL members to donate to the endowments. </w:t>
      </w:r>
    </w:p>
    <w:p w:rsidR="00B165A8" w:rsidRDefault="00B165A8" w:rsidP="00A7259D">
      <w:pPr>
        <w:pStyle w:val="ListContinue2"/>
        <w:numPr>
          <w:ilvl w:val="0"/>
          <w:numId w:val="40"/>
        </w:numPr>
        <w:ind w:left="720"/>
      </w:pPr>
      <w:r>
        <w:t xml:space="preserve">D. Coe suggested charging some amount for meeting entry and setting this money aside for endowments. </w:t>
      </w:r>
    </w:p>
    <w:p w:rsidR="00B165A8" w:rsidRDefault="00B165A8" w:rsidP="00A7259D">
      <w:pPr>
        <w:pStyle w:val="ListContinue2"/>
        <w:numPr>
          <w:ilvl w:val="0"/>
          <w:numId w:val="40"/>
        </w:numPr>
        <w:ind w:left="720"/>
      </w:pPr>
      <w:r>
        <w:t xml:space="preserve">B. Aguad announced an anonymous bequeathal by individuals with knowledge of the program in the event both pass on. </w:t>
      </w:r>
    </w:p>
    <w:p w:rsidR="00B165A8" w:rsidRDefault="00B165A8" w:rsidP="00A7259D">
      <w:pPr>
        <w:pStyle w:val="ListContinue2"/>
        <w:ind w:hanging="360"/>
      </w:pPr>
      <w:r>
        <w:t xml:space="preserve">Action Item: B. Aguad to send email with recommended options. </w:t>
      </w:r>
    </w:p>
    <w:p w:rsidR="00B165A8" w:rsidRDefault="00B165A8" w:rsidP="00A7259D">
      <w:pPr>
        <w:pStyle w:val="ListContinue2"/>
        <w:ind w:hanging="360"/>
      </w:pPr>
    </w:p>
    <w:p w:rsidR="00B165A8" w:rsidRDefault="00B165A8" w:rsidP="00A7259D">
      <w:pPr>
        <w:pStyle w:val="ListParagraph"/>
        <w:numPr>
          <w:ilvl w:val="0"/>
          <w:numId w:val="40"/>
        </w:numPr>
        <w:ind w:left="720"/>
      </w:pPr>
      <w:r>
        <w:t xml:space="preserve">Garcia closed out the meeting with the trajectory of STC in the coming year. </w:t>
      </w:r>
    </w:p>
    <w:p w:rsidR="00B165A8" w:rsidRDefault="00B165A8" w:rsidP="00A7259D">
      <w:pPr>
        <w:pStyle w:val="ListParagraph"/>
        <w:numPr>
          <w:ilvl w:val="0"/>
          <w:numId w:val="40"/>
        </w:numPr>
        <w:ind w:left="720"/>
      </w:pPr>
      <w:r>
        <w:t xml:space="preserve">K. Lane noted the Society Task Force is preparing a report that provides ways STC can support the chapters and vice-versa. </w:t>
      </w:r>
    </w:p>
    <w:p w:rsidR="00B165A8" w:rsidRDefault="00A7259D" w:rsidP="00A7259D">
      <w:pPr>
        <w:pStyle w:val="ListParagraph"/>
        <w:numPr>
          <w:ilvl w:val="0"/>
          <w:numId w:val="40"/>
        </w:numPr>
        <w:ind w:left="720"/>
      </w:pPr>
      <w:r>
        <w:t xml:space="preserve">ADCO was adjourned at 3:13 pm, first by D. Johnson, second by D. Coverston. </w:t>
      </w:r>
    </w:p>
    <w:p w:rsidR="00A7259D" w:rsidRPr="00B165A8" w:rsidRDefault="00A7259D" w:rsidP="00A7259D">
      <w:pPr>
        <w:pStyle w:val="ListParagraph"/>
        <w:numPr>
          <w:ilvl w:val="0"/>
          <w:numId w:val="40"/>
        </w:numPr>
        <w:ind w:left="720"/>
      </w:pPr>
      <w:r>
        <w:t xml:space="preserve">Leadership Retreat adjourned at 4:05 pm. </w:t>
      </w:r>
    </w:p>
    <w:sectPr w:rsidR="00A7259D" w:rsidRPr="00B165A8">
      <w:footerReference w:type="default" r:id="rId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87A" w:rsidRDefault="0084287A">
      <w:pPr>
        <w:spacing w:after="0" w:line="240" w:lineRule="auto"/>
      </w:pPr>
      <w:r>
        <w:separator/>
      </w:r>
    </w:p>
  </w:endnote>
  <w:endnote w:type="continuationSeparator" w:id="0">
    <w:p w:rsidR="0084287A" w:rsidRDefault="00842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0738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1564" w:rsidRDefault="00B7090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3C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87A" w:rsidRDefault="0084287A">
      <w:pPr>
        <w:spacing w:after="0" w:line="240" w:lineRule="auto"/>
      </w:pPr>
      <w:r>
        <w:separator/>
      </w:r>
    </w:p>
  </w:footnote>
  <w:footnote w:type="continuationSeparator" w:id="0">
    <w:p w:rsidR="0084287A" w:rsidRDefault="00842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84607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489AE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6067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1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48FE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D080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5EF0F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84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F6D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FC1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C4AE6"/>
    <w:multiLevelType w:val="hybridMultilevel"/>
    <w:tmpl w:val="2646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4656E9"/>
    <w:multiLevelType w:val="hybridMultilevel"/>
    <w:tmpl w:val="33DA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55875"/>
    <w:multiLevelType w:val="hybridMultilevel"/>
    <w:tmpl w:val="793A4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D2A39"/>
    <w:multiLevelType w:val="hybridMultilevel"/>
    <w:tmpl w:val="E9526D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B352325"/>
    <w:multiLevelType w:val="hybridMultilevel"/>
    <w:tmpl w:val="669A968C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486390"/>
    <w:multiLevelType w:val="hybridMultilevel"/>
    <w:tmpl w:val="984ACF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1080023"/>
    <w:multiLevelType w:val="hybridMultilevel"/>
    <w:tmpl w:val="F6E2E6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0B19D3"/>
    <w:multiLevelType w:val="hybridMultilevel"/>
    <w:tmpl w:val="7E420F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E129DE"/>
    <w:multiLevelType w:val="hybridMultilevel"/>
    <w:tmpl w:val="F9EC7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46C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013A86"/>
    <w:multiLevelType w:val="hybridMultilevel"/>
    <w:tmpl w:val="4E600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AA46EA"/>
    <w:multiLevelType w:val="multilevel"/>
    <w:tmpl w:val="833E88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1" w15:restartNumberingAfterBreak="0">
    <w:nsid w:val="2A5544D5"/>
    <w:multiLevelType w:val="hybridMultilevel"/>
    <w:tmpl w:val="9E8E26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CA775C"/>
    <w:multiLevelType w:val="hybridMultilevel"/>
    <w:tmpl w:val="AE8E2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1B3241"/>
    <w:multiLevelType w:val="hybridMultilevel"/>
    <w:tmpl w:val="507AC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4D61C4"/>
    <w:multiLevelType w:val="hybridMultilevel"/>
    <w:tmpl w:val="8534A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F63A4A"/>
    <w:multiLevelType w:val="hybridMultilevel"/>
    <w:tmpl w:val="F01E5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A0EF3"/>
    <w:multiLevelType w:val="multilevel"/>
    <w:tmpl w:val="465820B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27" w15:restartNumberingAfterBreak="0">
    <w:nsid w:val="4EE7365A"/>
    <w:multiLevelType w:val="hybridMultilevel"/>
    <w:tmpl w:val="90BAB4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F00E02"/>
    <w:multiLevelType w:val="hybridMultilevel"/>
    <w:tmpl w:val="3556A9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45EAA"/>
    <w:multiLevelType w:val="multilevel"/>
    <w:tmpl w:val="833E887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30" w15:restartNumberingAfterBreak="0">
    <w:nsid w:val="52AC606A"/>
    <w:multiLevelType w:val="hybridMultilevel"/>
    <w:tmpl w:val="2C72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CE734D"/>
    <w:multiLevelType w:val="hybridMultilevel"/>
    <w:tmpl w:val="C242FE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B05ED1"/>
    <w:multiLevelType w:val="hybridMultilevel"/>
    <w:tmpl w:val="74986AFA"/>
    <w:lvl w:ilvl="0" w:tplc="116A677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0D6C02"/>
    <w:multiLevelType w:val="hybridMultilevel"/>
    <w:tmpl w:val="85DE2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47129C"/>
    <w:multiLevelType w:val="hybridMultilevel"/>
    <w:tmpl w:val="61D45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8CB6F56"/>
    <w:multiLevelType w:val="hybridMultilevel"/>
    <w:tmpl w:val="3C1EA0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163BE"/>
    <w:multiLevelType w:val="hybridMultilevel"/>
    <w:tmpl w:val="6CA6A7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B746AF2"/>
    <w:multiLevelType w:val="hybridMultilevel"/>
    <w:tmpl w:val="67E8A30A"/>
    <w:lvl w:ilvl="0" w:tplc="3EB06F98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  <w:lvlOverride w:ilvl="0">
      <w:lvl w:ilvl="0" w:tplc="116A6778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04090019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0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0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0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0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0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0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0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4">
    <w:abstractNumId w:val="32"/>
  </w:num>
  <w:num w:numId="15">
    <w:abstractNumId w:val="29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</w:num>
  <w:num w:numId="19">
    <w:abstractNumId w:val="27"/>
  </w:num>
  <w:num w:numId="20">
    <w:abstractNumId w:val="26"/>
  </w:num>
  <w:num w:numId="21">
    <w:abstractNumId w:val="16"/>
  </w:num>
  <w:num w:numId="22">
    <w:abstractNumId w:val="35"/>
  </w:num>
  <w:num w:numId="23">
    <w:abstractNumId w:val="21"/>
  </w:num>
  <w:num w:numId="24">
    <w:abstractNumId w:val="18"/>
  </w:num>
  <w:num w:numId="25">
    <w:abstractNumId w:val="24"/>
  </w:num>
  <w:num w:numId="26">
    <w:abstractNumId w:val="31"/>
  </w:num>
  <w:num w:numId="27">
    <w:abstractNumId w:val="25"/>
  </w:num>
  <w:num w:numId="28">
    <w:abstractNumId w:val="22"/>
  </w:num>
  <w:num w:numId="29">
    <w:abstractNumId w:val="20"/>
  </w:num>
  <w:num w:numId="30">
    <w:abstractNumId w:val="17"/>
  </w:num>
  <w:num w:numId="31">
    <w:abstractNumId w:val="11"/>
  </w:num>
  <w:num w:numId="32">
    <w:abstractNumId w:val="28"/>
  </w:num>
  <w:num w:numId="33">
    <w:abstractNumId w:val="30"/>
  </w:num>
  <w:num w:numId="34">
    <w:abstractNumId w:val="23"/>
  </w:num>
  <w:num w:numId="35">
    <w:abstractNumId w:val="34"/>
  </w:num>
  <w:num w:numId="36">
    <w:abstractNumId w:val="10"/>
  </w:num>
  <w:num w:numId="37">
    <w:abstractNumId w:val="12"/>
  </w:num>
  <w:num w:numId="38">
    <w:abstractNumId w:val="36"/>
  </w:num>
  <w:num w:numId="39">
    <w:abstractNumId w:val="15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58C"/>
    <w:rsid w:val="0015258C"/>
    <w:rsid w:val="00164FE0"/>
    <w:rsid w:val="0019363D"/>
    <w:rsid w:val="001A3B47"/>
    <w:rsid w:val="001E5B67"/>
    <w:rsid w:val="00254F52"/>
    <w:rsid w:val="002C33B0"/>
    <w:rsid w:val="002C6666"/>
    <w:rsid w:val="002F449C"/>
    <w:rsid w:val="0039103D"/>
    <w:rsid w:val="00392287"/>
    <w:rsid w:val="00450268"/>
    <w:rsid w:val="004712CD"/>
    <w:rsid w:val="004A10F9"/>
    <w:rsid w:val="004A3FD0"/>
    <w:rsid w:val="004D1985"/>
    <w:rsid w:val="00527E64"/>
    <w:rsid w:val="005574CD"/>
    <w:rsid w:val="00576585"/>
    <w:rsid w:val="005B2976"/>
    <w:rsid w:val="005F78AF"/>
    <w:rsid w:val="005F7944"/>
    <w:rsid w:val="00616134"/>
    <w:rsid w:val="00641C14"/>
    <w:rsid w:val="00694CEC"/>
    <w:rsid w:val="00753CB1"/>
    <w:rsid w:val="007B0122"/>
    <w:rsid w:val="008400D4"/>
    <w:rsid w:val="0084287A"/>
    <w:rsid w:val="00871564"/>
    <w:rsid w:val="008E6659"/>
    <w:rsid w:val="009E2B3A"/>
    <w:rsid w:val="00A7259D"/>
    <w:rsid w:val="00A80711"/>
    <w:rsid w:val="00A813E5"/>
    <w:rsid w:val="00A85492"/>
    <w:rsid w:val="00B165A8"/>
    <w:rsid w:val="00B70907"/>
    <w:rsid w:val="00C236FB"/>
    <w:rsid w:val="00C6057E"/>
    <w:rsid w:val="00D22943"/>
    <w:rsid w:val="00D90EA3"/>
    <w:rsid w:val="00E1285E"/>
    <w:rsid w:val="00E534B2"/>
    <w:rsid w:val="00EB12BA"/>
    <w:rsid w:val="00FF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CACF84-FAC3-454D-86E1-8C67DDD1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4" w:qFormat="1"/>
    <w:lsdException w:name="List Continue 2" w:uiPriority="4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uiPriority="4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492"/>
  </w:style>
  <w:style w:type="paragraph" w:styleId="Heading1">
    <w:name w:val="heading 1"/>
    <w:basedOn w:val="Normal"/>
    <w:uiPriority w:val="3"/>
    <w:qFormat/>
    <w:pPr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spacing w:before="240"/>
      <w:outlineLvl w:val="1"/>
    </w:pPr>
    <w:rPr>
      <w:b/>
    </w:rPr>
  </w:style>
  <w:style w:type="paragraph" w:styleId="Heading3">
    <w:name w:val="heading 3"/>
    <w:basedOn w:val="Normal"/>
    <w:next w:val="ListContinue"/>
    <w:link w:val="Heading3Char"/>
    <w:uiPriority w:val="3"/>
    <w:unhideWhenUsed/>
    <w:qFormat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Heading4">
    <w:name w:val="heading 4"/>
    <w:basedOn w:val="Normal"/>
    <w:next w:val="ListContinue2"/>
    <w:link w:val="Heading4Char"/>
    <w:uiPriority w:val="3"/>
    <w:unhideWhenUsed/>
    <w:qFormat/>
    <w:rsid w:val="004A3FD0"/>
    <w:pPr>
      <w:keepNext/>
      <w:keepLines/>
      <w:spacing w:before="240"/>
      <w:outlineLvl w:val="3"/>
    </w:pPr>
    <w:rPr>
      <w:rFonts w:asciiTheme="majorHAnsi" w:eastAsiaTheme="majorEastAsia" w:hAnsiTheme="majorHAnsi" w:cstheme="majorBidi"/>
      <w:iCs/>
    </w:rPr>
  </w:style>
  <w:style w:type="paragraph" w:styleId="Heading5">
    <w:name w:val="heading 5"/>
    <w:basedOn w:val="Normal"/>
    <w:next w:val="Normal"/>
    <w:link w:val="Heading5Char"/>
    <w:uiPriority w:val="3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unhideWhenUsed/>
    <w:qFormat/>
    <w:rsid w:val="001A3B47"/>
    <w:pPr>
      <w:spacing w:after="0"/>
    </w:pPr>
    <w:rPr>
      <w:b/>
    </w:rPr>
  </w:style>
  <w:style w:type="paragraph" w:styleId="Subtitle">
    <w:name w:val="Subtitle"/>
    <w:basedOn w:val="Normal"/>
    <w:link w:val="SubtitleChar"/>
    <w:uiPriority w:val="2"/>
    <w:unhideWhenUsed/>
    <w:qFormat/>
    <w:rsid w:val="001A3B47"/>
    <w:pPr>
      <w:numPr>
        <w:ilvl w:val="1"/>
      </w:numPr>
      <w:spacing w:after="320"/>
      <w:contextualSpacing/>
    </w:pPr>
    <w:rPr>
      <w:rFonts w:cstheme="minorBidi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3"/>
    <w:rPr>
      <w:b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uiPriority w:val="1"/>
    <w:rsid w:val="001A3B47"/>
    <w:rPr>
      <w:b/>
    </w:rPr>
  </w:style>
  <w:style w:type="paragraph" w:styleId="Header">
    <w:name w:val="header"/>
    <w:basedOn w:val="Normal"/>
    <w:link w:val="HeaderChar"/>
    <w:uiPriority w:val="99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Cs w:val="24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szCs w:val="24"/>
    </w:rPr>
  </w:style>
  <w:style w:type="paragraph" w:styleId="Date">
    <w:name w:val="Date"/>
    <w:basedOn w:val="Normal"/>
    <w:next w:val="Normal"/>
    <w:link w:val="DateChar"/>
    <w:uiPriority w:val="3"/>
    <w:qFormat/>
    <w:rsid w:val="00D22943"/>
    <w:rPr>
      <w:i/>
    </w:rPr>
  </w:style>
  <w:style w:type="character" w:customStyle="1" w:styleId="DateChar">
    <w:name w:val="Date Char"/>
    <w:basedOn w:val="DefaultParagraphFont"/>
    <w:link w:val="Date"/>
    <w:uiPriority w:val="3"/>
    <w:rsid w:val="00D22943"/>
    <w:rPr>
      <w:i/>
    </w:rPr>
  </w:style>
  <w:style w:type="character" w:customStyle="1" w:styleId="Heading4Char">
    <w:name w:val="Heading 4 Char"/>
    <w:basedOn w:val="DefaultParagraphFont"/>
    <w:link w:val="Heading4"/>
    <w:uiPriority w:val="3"/>
    <w:rsid w:val="004A3FD0"/>
    <w:rPr>
      <w:rFonts w:asciiTheme="majorHAnsi" w:eastAsiaTheme="majorEastAsia" w:hAnsiTheme="majorHAnsi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Continue">
    <w:name w:val="List Continue"/>
    <w:basedOn w:val="Normal"/>
    <w:uiPriority w:val="4"/>
    <w:qFormat/>
    <w:pPr>
      <w:ind w:left="360"/>
      <w:contextualSpacing/>
    </w:pPr>
  </w:style>
  <w:style w:type="paragraph" w:styleId="ListContinue2">
    <w:name w:val="List Continue 2"/>
    <w:basedOn w:val="Normal"/>
    <w:uiPriority w:val="4"/>
    <w:qFormat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uiPriority w:val="2"/>
    <w:rsid w:val="001A3B47"/>
    <w:rPr>
      <w:rFonts w:cstheme="minorBidi"/>
    </w:rPr>
  </w:style>
  <w:style w:type="table" w:customStyle="1" w:styleId="Meetingminutestable">
    <w:name w:val="Meeting minutes table"/>
    <w:basedOn w:val="TableNormal"/>
    <w:uiPriority w:val="99"/>
    <w:rsid w:val="004A10F9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unhideWhenUsed/>
    <w:qFormat/>
    <w:rsid w:val="002C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ystal\AppData\Roaming\Microsoft\Templates\Minutes%20for%20organization%20meeting%20(short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3C0909260948888A3059A3DFA00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5F61F-3B4B-4DF6-81FB-CCB13F7BF2BF}"/>
      </w:docPartPr>
      <w:docPartBody>
        <w:p w:rsidR="002213A3" w:rsidRDefault="00D40576">
          <w:pPr>
            <w:pStyle w:val="273C0909260948888A3059A3DFA004AB"/>
          </w:pPr>
          <w:r>
            <w:t>Meeting Minutes</w:t>
          </w:r>
        </w:p>
      </w:docPartBody>
    </w:docPart>
    <w:docPart>
      <w:docPartPr>
        <w:name w:val="EF94D037F7A14CBBAAE97A58C1D40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53E2E-6EC7-486F-9DCE-4F2DE1BC9660}"/>
      </w:docPartPr>
      <w:docPartBody>
        <w:p w:rsidR="002213A3" w:rsidRDefault="00D40576">
          <w:pPr>
            <w:pStyle w:val="EF94D037F7A14CBBAAE97A58C1D4007B"/>
          </w:pPr>
          <w:r w:rsidRPr="00254F52">
            <w:t>Present: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76"/>
    <w:rsid w:val="002213A3"/>
    <w:rsid w:val="00640AEC"/>
    <w:rsid w:val="00D02CD0"/>
    <w:rsid w:val="00D4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96DDCF3FC44A988368F28636ED56FD">
    <w:name w:val="FB96DDCF3FC44A988368F28636ED56FD"/>
  </w:style>
  <w:style w:type="paragraph" w:customStyle="1" w:styleId="273C0909260948888A3059A3DFA004AB">
    <w:name w:val="273C0909260948888A3059A3DFA004AB"/>
  </w:style>
  <w:style w:type="paragraph" w:customStyle="1" w:styleId="CF9E22C168F2492DAD18190C4B38665E">
    <w:name w:val="CF9E22C168F2492DAD18190C4B38665E"/>
  </w:style>
  <w:style w:type="paragraph" w:customStyle="1" w:styleId="EF94D037F7A14CBBAAE97A58C1D4007B">
    <w:name w:val="EF94D037F7A14CBBAAE97A58C1D4007B"/>
  </w:style>
  <w:style w:type="paragraph" w:customStyle="1" w:styleId="814229AF388044949A5F5C1D7DD5F03A">
    <w:name w:val="814229AF388044949A5F5C1D7DD5F03A"/>
  </w:style>
  <w:style w:type="paragraph" w:customStyle="1" w:styleId="43217B6812B14C0A97B9F9B14A20673D">
    <w:name w:val="43217B6812B14C0A97B9F9B14A20673D"/>
  </w:style>
  <w:style w:type="paragraph" w:customStyle="1" w:styleId="278FCAB0341840D4A53A0C34A2D6C0ED">
    <w:name w:val="278FCAB0341840D4A53A0C34A2D6C0ED"/>
  </w:style>
  <w:style w:type="paragraph" w:customStyle="1" w:styleId="521A8324C0B24F0A84062711828C0658">
    <w:name w:val="521A8324C0B24F0A84062711828C0658"/>
  </w:style>
  <w:style w:type="paragraph" w:customStyle="1" w:styleId="22C8F89BCDFC4B19AF4F3429015EA99E">
    <w:name w:val="22C8F89BCDFC4B19AF4F3429015EA99E"/>
  </w:style>
  <w:style w:type="paragraph" w:customStyle="1" w:styleId="89C34B52B7C8460193AE59E3904A407B">
    <w:name w:val="89C34B52B7C8460193AE59E3904A407B"/>
  </w:style>
  <w:style w:type="paragraph" w:customStyle="1" w:styleId="CC4A7787BD53434FB6C698B3FCB62119">
    <w:name w:val="CC4A7787BD53434FB6C698B3FCB62119"/>
  </w:style>
  <w:style w:type="paragraph" w:customStyle="1" w:styleId="607C418768314DCF892C01F1686F35A4">
    <w:name w:val="607C418768314DCF892C01F1686F35A4"/>
  </w:style>
  <w:style w:type="paragraph" w:customStyle="1" w:styleId="094C7128745C4700B857CF0A52CB6052">
    <w:name w:val="094C7128745C4700B857CF0A52CB6052"/>
  </w:style>
  <w:style w:type="paragraph" w:customStyle="1" w:styleId="CDDFB5C753A34128B45449F4CB4D73EB">
    <w:name w:val="CDDFB5C753A34128B45449F4CB4D7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(short form)</Template>
  <TotalTime>2</TotalTime>
  <Pages>7</Pages>
  <Words>1933</Words>
  <Characters>11023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Crystal</dc:creator>
  <cp:keywords/>
  <cp:lastModifiedBy>Crystal Brezina</cp:lastModifiedBy>
  <cp:revision>3</cp:revision>
  <dcterms:created xsi:type="dcterms:W3CDTF">2017-08-08T23:53:00Z</dcterms:created>
  <dcterms:modified xsi:type="dcterms:W3CDTF">2017-08-08T23:55:00Z</dcterms:modified>
  <cp:version/>
</cp:coreProperties>
</file>